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C19" w:rsidRPr="0064725C" w:rsidRDefault="00C46C19" w:rsidP="0064725C">
      <w:pPr>
        <w:pStyle w:val="1"/>
        <w:rPr>
          <w:rFonts w:ascii="微软雅黑" w:eastAsia="微软雅黑" w:hAnsi="微软雅黑"/>
          <w:sz w:val="28"/>
          <w:highlight w:val="yellow"/>
        </w:rPr>
      </w:pPr>
      <w:r w:rsidRPr="0064725C">
        <w:rPr>
          <w:rFonts w:ascii="微软雅黑" w:eastAsia="微软雅黑" w:hAnsi="微软雅黑" w:hint="eastAsia"/>
          <w:sz w:val="28"/>
          <w:highlight w:val="yellow"/>
        </w:rPr>
        <w:t>课程名称：管理会计概述(判断10/单选25/多选20)</w:t>
      </w:r>
    </w:p>
    <w:p w:rsidR="00427242" w:rsidRPr="0064725C" w:rsidRDefault="00427242" w:rsidP="0064725C">
      <w:pPr>
        <w:pStyle w:val="2"/>
        <w:rPr>
          <w:rFonts w:ascii="微软雅黑" w:eastAsia="微软雅黑" w:hAnsi="微软雅黑" w:hint="eastAsia"/>
          <w:sz w:val="22"/>
        </w:rPr>
      </w:pPr>
      <w:r w:rsidRPr="0064725C">
        <w:rPr>
          <w:rFonts w:ascii="微软雅黑" w:eastAsia="微软雅黑" w:hAnsi="微软雅黑" w:hint="eastAsia"/>
          <w:sz w:val="22"/>
        </w:rPr>
        <w:t>一、判断题</w:t>
      </w:r>
      <w:r w:rsidR="0064725C" w:rsidRPr="0064725C">
        <w:rPr>
          <w:rFonts w:ascii="微软雅黑" w:eastAsia="微软雅黑" w:hAnsi="微软雅黑" w:hint="eastAsia"/>
          <w:sz w:val="22"/>
        </w:rPr>
        <w:t>（10题</w:t>
      </w:r>
      <w:r w:rsidR="0064725C" w:rsidRPr="0064725C">
        <w:rPr>
          <w:rFonts w:ascii="微软雅黑" w:eastAsia="微软雅黑" w:hAnsi="微软雅黑"/>
          <w:sz w:val="22"/>
        </w:rPr>
        <w:t>）</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1、会计是一个信息系统，现代企业组织（及非盈利组织）会计实践都依赖这一个独立的信息系统。</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答案：对。</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2、控制与业绩评价会计（执行会计）旨在使经济活动按预定的目标进行，充分调动人的积极性和创造性。</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答案：对。</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3、规划与决策会计（决策会计）通过经营目标的货币性量化手段，实现资源合理、优化的配置和使用的目的。</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答案：对。</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4、管理会计信息系统是将财务会计信息与其他相关信息结合，借助多样化的专门方法进行“报告型算帐”。</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答案：错。</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解析：不局限于报告，而要立足于“分析型算帐”。</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5、从学科性质看，管理会计是从传统的、单一的会计系统中分离出来，与财务会计并列的独立学科，是一门新兴的综合性的边缘科学；从执行上看，它是企业管理系统的一个子系统，是决策系统的组成之一。</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答案：错。</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解析：前半段陈述正确，但从执行上，应理解为管理信息系统和决策支持系统。</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6、管理会计既需要成本性态思路，也需要联结供应商、客户上下游的流程思路。</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答案：对。</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7、在全面引进欧美管理会计之前，中国本土尚没有任何管理会计实践。</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答案：错。</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解析：大庆的班组核算、邯钢的目标成本计算经验都是中国本土自创的管理会计实践。</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8、从验证程序上，管理会计报告需要经过公认的执业注册管理会计师（CMA）审定方才有效。</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答案：错。</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lastRenderedPageBreak/>
        <w:t>解析：只有财务会计报告才需要外部审计审定，而管理会计是不需要的。至于国外企业为了某些特殊要求聘请外部CMA提供信息，这是企业自主的事，不是验证程序的法定要求。</w:t>
      </w:r>
    </w:p>
    <w:p w:rsidR="00F61FCA" w:rsidRPr="00F61FCA" w:rsidRDefault="00F61FCA" w:rsidP="008643C2">
      <w:pPr>
        <w:jc w:val="left"/>
        <w:rPr>
          <w:rFonts w:ascii="微软雅黑" w:eastAsia="微软雅黑" w:hAnsi="微软雅黑"/>
          <w:b/>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9、管理会计与财务会计的信息虽然具有同源性，但信息各有各的用处，两者间绝对不会相互分享的。</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答案：错。</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解析：一部分信息的相互分享性是必然的，比如管理会计既会直接引用财务会计的帐、表数据，也会对其进行必要的加工和改制。</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10、财政部《关于全面推进管理会计体系建设的指导意见（征求意见稿）》要求：形成以管理会计基本指引为统领、以管理会计工具方法指引为具体指导、以管理会计案例示范为补充的管理会计指引体系。</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答案：对。</w:t>
      </w:r>
    </w:p>
    <w:p w:rsidR="00D71FF1" w:rsidRPr="00C46C19" w:rsidRDefault="00D71FF1" w:rsidP="008643C2">
      <w:pPr>
        <w:jc w:val="left"/>
        <w:rPr>
          <w:rFonts w:ascii="微软雅黑" w:eastAsia="微软雅黑" w:hAnsi="微软雅黑"/>
          <w:szCs w:val="21"/>
        </w:rPr>
      </w:pPr>
    </w:p>
    <w:p w:rsidR="00427242" w:rsidRPr="0064725C" w:rsidRDefault="00427242" w:rsidP="0064725C">
      <w:pPr>
        <w:pStyle w:val="2"/>
        <w:rPr>
          <w:rFonts w:ascii="微软雅黑" w:eastAsia="微软雅黑" w:hAnsi="微软雅黑" w:hint="eastAsia"/>
          <w:sz w:val="22"/>
        </w:rPr>
      </w:pPr>
      <w:r w:rsidRPr="0064725C">
        <w:rPr>
          <w:rFonts w:ascii="微软雅黑" w:eastAsia="微软雅黑" w:hAnsi="微软雅黑" w:hint="eastAsia"/>
          <w:sz w:val="22"/>
        </w:rPr>
        <w:t>二、单选题</w:t>
      </w:r>
      <w:r w:rsidR="0064725C" w:rsidRPr="0064725C">
        <w:rPr>
          <w:rFonts w:ascii="微软雅黑" w:eastAsia="微软雅黑" w:hAnsi="微软雅黑" w:hint="eastAsia"/>
          <w:sz w:val="22"/>
        </w:rPr>
        <w:t>（25题</w:t>
      </w:r>
      <w:r w:rsidR="0064725C" w:rsidRPr="0064725C">
        <w:rPr>
          <w:rFonts w:ascii="微软雅黑" w:eastAsia="微软雅黑" w:hAnsi="微软雅黑"/>
          <w:sz w:val="22"/>
        </w:rPr>
        <w:t>）</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1、在管理会计历史进程中，竞争焦点转移的各个阶段依序表现为：</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A）技术革新→原材料和能源→经营信息→移动互联；</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B）原材料和能源→流程管理→经营信息→移动互联；；</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C）原材料和能源→技术革新→经营信息→移动互联；</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D）原材料和能源→技术革新→流程管理→移动互联；；</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答案：C</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解析：流程管理是管理创新，不是进程的推动因素。</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2、管理会计信息的质量特征主要是指：</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A）立足于隐性成本的信息可靠性；；</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B）立足于显性成本的信息可靠性；</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C）立足于隐性成本的信息相关性；</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D）立足于显性成本的信息相关性；。</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答案：C</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解析：相关性是管理会计首要考虑的，而财务会计则主要考虑可靠性。相关性在显性资料信息中较为有限，主要靠挖掘隐性的信息。</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3、不同于财务会计，管理会计报告的依据是：</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A）经营逻辑和管理者需要；        B）管制要求；</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C）法定或权威当局指令；          D）会计准则。</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答案：A</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解析：其他三项属于财务会计的报告前提。</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4、下面哪一类报告类型通常不是管理会计所提供的：</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A）特定决策分析报告；</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B）控制报告；</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C）通用财务报告；</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D）业绩评价报告。</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答案：C</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解析：通用财务报告是法定的财务会计的报告类型。</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5、从核算范围上，管理会计报告：</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A）主要是企业组织系统性、整体性的特殊目的报告；</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 xml:space="preserve">B）仅仅是非合计的、关于局部决策和行动的信息报告； </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C）过去主要是非合计的、关于局部决策和行动的信息，随着新型实践的推进，今后整体性的特殊目的报告也有要求；</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D）系统性报告为主，局部决策和行动信息为辅。</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答案：C</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解析：管理会计报告的传统核算范围应是“局部决策目的为主”，但随着系统战略结合全面预算，特别立足于整体观的有效产出会计的成功，将来不排除特定的整体性报告的需求。</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6、在饺子店业务中，经营者的下列哪一项关注点，并未体现管理会计思维：</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 xml:space="preserve">A）结帐期发生了多少盈亏；         </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B）市场上下游分析，如何考虑经营的系统战略；</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 xml:space="preserve">C）基于成本性态，编制有别于一般盈亏计算的内部盈利报告；         </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D）预测未来盈利增长的期望目标。</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答案：A</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解析：计算已发生的期间盈亏属于财务会计思维。</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7、财政部《关于全面推进管理会计体系建设的指导意见（征求意见稿）》中，强调其重要性和紧迫性时没有提到：</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 xml:space="preserve">A）快速推进； </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B）资源配置；</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C）深化改革；</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D）管理活力。</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答案：A</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解析：其他三项都是重要性和紧迫性的具体明文规定。</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8、以“特立独行，成效巨大”著称、发端于以色列管理会计代表性实践是：</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A）制约法和有效产出会计；    B）制约法和投入产出会计；</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C）阿米巴经营；              D）价值工程。</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答案：A）</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解析：“投入产出会计”是误写，且“投入产出”与“有效产出”概念完全不同。阿米巴经营和价值工程都是日本的实践。</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9、现实地看管理会计知识体系演进，哪一个现阶段经济因素并未起到直接的推动作用：</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A）金融服务业等第三产业兴起；</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 xml:space="preserve">B）房地产、会展等项目管理的日益重要； </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C）传统手工艺品的复苏；</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D）互联网行业的加速崛起。</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答案：C</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解析：装配制造业向集成化发展、生产的个性化日益强烈，的确促成了管理会计知识体系的演进。但手工艺品复苏回归，不代表个性化（且个性化也不是“现阶段”的动力），不是现阶段的管理会计推动力。</w:t>
      </w:r>
    </w:p>
    <w:p w:rsidR="008643C2" w:rsidRPr="00C46C19" w:rsidRDefault="008643C2"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10、根据课程的分析，管理会计知识体系构成可表述为：</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A）系统化、规范化、职业化、社会化和国际化的知识体系；</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B）财务决策，成本管理，预算控制，绩效激励和系统战略；</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C）预测、决策、规划、控制和责任考核评价体系；</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D）管理会计基本指引体系，管理会计工具方法指引体系和以管理会计案例体系。</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答案：B</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解析：五个“化”的表述是发展趋势，从预算到考核评价是认识知识体系的手段，而“基本指引体系、工具方法指引体系和案例体系”则知识体系先进</w:t>
      </w:r>
      <w:r w:rsidRPr="00F61FCA">
        <w:rPr>
          <w:rFonts w:ascii="微软雅黑" w:eastAsia="微软雅黑" w:hAnsi="微软雅黑" w:hint="eastAsia"/>
          <w:b/>
          <w:color w:val="0070C0"/>
          <w:szCs w:val="21"/>
        </w:rPr>
        <w:lastRenderedPageBreak/>
        <w:t>实践的提炼，不应视为基础的知识体系。</w:t>
      </w:r>
    </w:p>
    <w:p w:rsidR="008643C2" w:rsidRPr="00C46C19" w:rsidRDefault="008643C2"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11、</w:t>
      </w:r>
      <w:r w:rsidRPr="00C46C19">
        <w:rPr>
          <w:rFonts w:ascii="微软雅黑" w:eastAsia="微软雅黑" w:hAnsi="微软雅黑" w:hint="eastAsia"/>
          <w:szCs w:val="21"/>
        </w:rPr>
        <w:tab/>
        <w:t>管理会计的实质是________。</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A、内部报告系统   B、信息系统   C、管理控制系统   D、成本管理系统</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答案：C</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解析：管理控制系统包含信息系统，内部报告系统，成本管理系统。信息系统太宽泛。</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12、管理会计的基本概念框架结构不受_______的完全限制，而可应用现代管理理论为指导。</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 xml:space="preserve">A、企业会计准则                 B、权责发生制原则 </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C、历史成本原则                 D、国际会计惯例</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答案：A</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解析：企业会计准则是财务会计需要遵守的原则。</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13、下列各条中不属于管理会计基本原则的是________。</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 xml:space="preserve">A、相关    B、精确    C、一致     D、可理解   </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答案：B</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解析：管理会计只要能满足决策需求即可，不必精确。</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14、管理会计的信息质量特征是：</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A相关性B预测性C适时性D都正确</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答案：D</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15、关于管理会计与财务会计的表述正确的是：</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A管理会计与财务会计同属于现代会计</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 xml:space="preserve">B管理会计与财务会计的信息同源 </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C管理会计与财务会计相互分享部分信息</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D以上都正确</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答案：D</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16、有效产出会计属于管理会计前沿领域中的哪个模块？</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A以决策为主轴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B以控制为主轴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C以绩效评价为主轴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D系统战略为主轴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答案：D</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解析：有效产出会计属于管理会计前沿领域中的系统战略为主轴</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17、目标成本管理属于管理会计前沿领域中的哪个模块？</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A以决策为主轴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B以控制为主轴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C以绩效评价为主轴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D系统战略为主轴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答案：A</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解析:目标成本管理属于管理会计前沿领域中的系统战略为主轴</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18、作业成本管理属于管理会计前沿领域中的哪个模块？</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A以决策为主轴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B以控制为主轴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C以绩效评价为主轴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D系统战略为主轴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答案：B</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解析：作业成本管理属于管理会计前沿领域中的系统战略为主轴</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19、经济增加值属于管理会计前沿领域中的哪个模块？</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A以决策为主轴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B以控制为主轴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C以绩效评价为主轴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D系统战略为主轴</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答案：C</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解析：经济增加值属于管理会计前沿领域中的系统战略为主轴</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20. 《财政部关于全面推进管理会计体系建设的指导意见（征求意见稿）》中认为管理会计是：</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A管理会计工作是会计工作的重要组成部分。</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B管理会计工作是管理工作的重要组成部分。</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C管理会计和业务没有关系</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D管理会计服务于内外部信息需求</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答案：A</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 管理会计是会计的重要分支，主要服务于单位（包括企业和行政事业单位，下同）内部管理需要，是通过利用相关信息，有机融合财务与业务活动，在单位规划、决策、控制和评价等方面发挥重要作用的管理活动。管理会计工作是会计工作的重要组成部分。</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21.下列有关管理会计概念的表述不正确的是：</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A管理会计是财务会计的重要分支</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B主要服务于单位内部管理需要</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C有机融合财务与业务活动</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D管理会计工作是会计工作的重要组成部分。</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答案：A</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 管理会计是会计的重要分支，主要服务于单位（包括企业和行政事业单位，下同）内部管理需要，是通过利用相关信息，有机融合财务与业务活动，在单位规划、决策、控制和评价等方面发挥重要作用的管理活动。管理会计工作是会计工作的重要组成部分。</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22.下列符合管理会计特征的有（ ）。</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 xml:space="preserve">A按法定会计分期，很少有弹性。 </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 xml:space="preserve">B只有具有企业法人资格的主体需要 </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C管理会计报告需要审计才能使用</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D服务对象是企业内部各级管理人员</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答案：D</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解析：管理会计不必按照法定会计分期处理。非法人主体的企业如某利润中心也需要管理会计，管理会计报告一般不需审计。</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23.管理会计和财务会计共同承担的责任是（）.</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A受托责任</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B对外报告责任</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C核算和监督</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D预算和考核</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答案:A</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 管理会计不承担对外报告责任、核算。预算和考核不是财务会计的职责。</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24.管理会计属于（  ）。</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A管理信息系统</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B决策支持系统</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C企业财务管控的工具</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D以上都正确</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答案:D</w:t>
      </w:r>
    </w:p>
    <w:p w:rsidR="00BF3D73" w:rsidRPr="00F61FCA" w:rsidRDefault="00BF3D73"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 管理会计属于管理信息系统中的决策支持系统，也是企业进行财务管控的工具。</w:t>
      </w:r>
    </w:p>
    <w:p w:rsidR="00BF3D73" w:rsidRPr="00C46C19" w:rsidRDefault="00BF3D73" w:rsidP="008643C2">
      <w:pPr>
        <w:jc w:val="left"/>
        <w:rPr>
          <w:rFonts w:ascii="微软雅黑" w:eastAsia="微软雅黑" w:hAnsi="微软雅黑"/>
          <w:szCs w:val="21"/>
        </w:rPr>
      </w:pP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25.管理会计的特征是（  ）。</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A提供信息具有预测性</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B提供包含业务信息的综合信息</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C考虑成本收益原则</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D以上都正确</w:t>
      </w:r>
    </w:p>
    <w:p w:rsidR="00BF3D73" w:rsidRPr="00C46C19" w:rsidRDefault="00BF3D73" w:rsidP="008643C2">
      <w:pPr>
        <w:jc w:val="left"/>
        <w:rPr>
          <w:rFonts w:ascii="微软雅黑" w:eastAsia="微软雅黑" w:hAnsi="微软雅黑"/>
          <w:szCs w:val="21"/>
        </w:rPr>
      </w:pPr>
      <w:r w:rsidRPr="00C46C19">
        <w:rPr>
          <w:rFonts w:ascii="微软雅黑" w:eastAsia="微软雅黑" w:hAnsi="微软雅黑" w:hint="eastAsia"/>
          <w:szCs w:val="21"/>
        </w:rPr>
        <w:t>答案:D</w:t>
      </w:r>
    </w:p>
    <w:p w:rsidR="00BF3D73" w:rsidRPr="00C46C19" w:rsidRDefault="00BF3D73" w:rsidP="008643C2">
      <w:pPr>
        <w:jc w:val="left"/>
        <w:rPr>
          <w:rFonts w:ascii="微软雅黑" w:eastAsia="微软雅黑" w:hAnsi="微软雅黑"/>
          <w:b/>
          <w:szCs w:val="21"/>
        </w:rPr>
      </w:pPr>
    </w:p>
    <w:p w:rsidR="00427242" w:rsidRPr="0064725C" w:rsidRDefault="00427242" w:rsidP="0064725C">
      <w:pPr>
        <w:pStyle w:val="2"/>
        <w:rPr>
          <w:rFonts w:ascii="微软雅黑" w:eastAsia="微软雅黑" w:hAnsi="微软雅黑"/>
          <w:sz w:val="22"/>
        </w:rPr>
      </w:pPr>
      <w:r w:rsidRPr="0064725C">
        <w:rPr>
          <w:rFonts w:ascii="微软雅黑" w:eastAsia="微软雅黑" w:hAnsi="微软雅黑" w:hint="eastAsia"/>
          <w:sz w:val="22"/>
        </w:rPr>
        <w:t>三、多选题</w:t>
      </w:r>
      <w:r w:rsidR="0064725C" w:rsidRPr="0064725C">
        <w:rPr>
          <w:rFonts w:ascii="微软雅黑" w:eastAsia="微软雅黑" w:hAnsi="微软雅黑" w:hint="eastAsia"/>
          <w:sz w:val="22"/>
        </w:rPr>
        <w:t>(20题)</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1、管理会计的研究对象包括________。</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A、成本    B、收益    C、持续经营     D、组织   E、行为</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答案：ABDE；</w:t>
      </w:r>
    </w:p>
    <w:p w:rsidR="0030270C" w:rsidRPr="00F61FCA" w:rsidRDefault="0030270C"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 持续经营是财务会计的假设。</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2、管理会计与财务会计的信息区别分别体现在下列方面________。</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A、信息主体  B、信息生成依据  C、信息重点  D、信息内容  E、信息频度</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答案：ABCDE</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3、管理会计的会计主体具有多样性特点，具体包括________。</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A、独立经营企业   B、参股公司  C、各层次责任中心   D、董事会  E、总经办</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答案：AC</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4、管理会计与管理科学具有密切渊源，其理论基础包括________。</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A、组织行为学  B、科学管理  C、计算机管理  D、人本管理  E、代理人理论</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答案：ABCDE</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5、管理会计的基础数据信息包括________。</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A、未来数据  B、内部数据  C、非财务数据  D、财务数据  E、历史数据</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答案：ABCDE</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6、管理会计的使用者包括（）。</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A、高层决策者</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B、部门经理</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C、一线经理人员</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D、股东</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E、潜在股东</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w:t>
      </w:r>
    </w:p>
    <w:p w:rsidR="0030270C" w:rsidRPr="00F61FCA" w:rsidRDefault="0030270C"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解析：股东和潜在股东是属于外部人，在量权分立的前提下，不需要为其提供内部会计信息。</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7、综合来看：管理会计信息的使用者需求可以归纳为（）。</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A、制定决策和计划</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B、指导和控制经营活动</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C、业绩评价和激励</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D、确立企业竞争优势</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E、计算利润</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答案：ABCD</w:t>
      </w:r>
    </w:p>
    <w:p w:rsidR="0030270C" w:rsidRPr="00F61FCA" w:rsidRDefault="0030270C"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解析：计算利润是财务会计的职责。</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8、下列有关管理会计的表述中，正确的是（）。</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 xml:space="preserve">A、信息使用者是内部各级管理人员 </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 xml:space="preserve">B、信息必须具有相关性（含细节性信息）。 </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C、具有适时性、预测性</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D、数据包括生产、技术、供应商、消费者和竞争对手数据</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 xml:space="preserve">E、成本/收益原则。 </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答案：ABCDE</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9、欧美国家的代表性管理会计实践包括（）。</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A、标准成本制  B、全面预算  C、作业成本管理  D、平衡记分卡E经济增加值</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答案：ABCDE</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10、日本的代表性管理会计实践包括（）。</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A、适时制生产（看板管理）</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B、价值工程</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C、目标成本管理</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D、全面质量管理</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E、生命周期成本管理</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F、阿米巴经营</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答案：ABCDEF</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11、管理会计知识体系构成包括（  ）。</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A、财务决策  B、成本管理  C、预算控制  D、绩效与激励  E、系统战略</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答案：ABCDE</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12、以控制为主轴的管理会计包括（）。</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A、作业成本管理</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B、质量管理与内部控制</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C、适时制和精益会计</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D、企业资源规划</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E、制约法和有效产出会计</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答案：ABCD</w:t>
      </w:r>
    </w:p>
    <w:p w:rsidR="0030270C" w:rsidRPr="00F61FCA" w:rsidRDefault="0030270C"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解析：有效产出会计是以系统战略为主轴的</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13、以业绩评价为主轴的管理会计包括（  ）。</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A、平衡记分卡管理</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B、资本成本会计</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C、经济增加值会计</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D、委托-代理会计</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E、制约法和有效产出会计</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答案：ABCD</w:t>
      </w:r>
    </w:p>
    <w:p w:rsidR="0030270C" w:rsidRPr="00F61FCA" w:rsidRDefault="0030270C"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解析：有效产出会计是以系统战略为主轴的。</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14、以决策为主轴的管理会计包括（  ）。</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A、目标成本管理</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B、生命周期成本会计</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C、国际管理会计</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D、长期投资项目国民经济评价</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E、制约法和有效产出会计</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答案：ABCD</w:t>
      </w:r>
    </w:p>
    <w:p w:rsidR="0030270C" w:rsidRPr="00F61FCA" w:rsidRDefault="0030270C"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解析：有效产出会计是以系统战略为主轴的。</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15、以系统战略为主轴的管理会计包括（  ）。</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A、战略地图管理</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B、标杆管理制度</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C、制约法和有效产出会计</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D、平衡记分卡管理</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E、资本成本会计</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答案：ABC</w:t>
      </w:r>
    </w:p>
    <w:p w:rsidR="0030270C" w:rsidRPr="00F61FCA" w:rsidRDefault="0030270C"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lastRenderedPageBreak/>
        <w:t>解析：平衡积分卡和资本成本会计是属于以绩效评价为主轴的。</w:t>
      </w:r>
    </w:p>
    <w:p w:rsidR="0030270C" w:rsidRPr="00C46C19" w:rsidRDefault="0030270C" w:rsidP="008643C2">
      <w:pPr>
        <w:jc w:val="left"/>
        <w:rPr>
          <w:rFonts w:ascii="微软雅黑" w:eastAsia="微软雅黑" w:hAnsi="微软雅黑"/>
          <w:szCs w:val="21"/>
        </w:rPr>
      </w:pP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16、管理会计知识体系演进的过程中，起到直接的推动作用的经济因素有（）。</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A、金融服务业等第三产业兴起</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B、房地产、会展等项目管理的日益重要</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C、传统手工艺品的复苏</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D、互联网行业的加速崛起</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E、以上各项均正确</w:t>
      </w:r>
    </w:p>
    <w:p w:rsidR="0030270C"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答案：ABD</w:t>
      </w:r>
    </w:p>
    <w:p w:rsidR="0030270C" w:rsidRPr="00F61FCA" w:rsidRDefault="0030270C"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解析：装配制造业向集成化发展、生产的个性化日益强烈，的确促成了管理会计知识体系的演进。但手工艺品复苏回归，不代表个性化（且个性化也不是“现阶段”的动力），不是现阶段的管理会计推动力。</w:t>
      </w:r>
    </w:p>
    <w:p w:rsidR="0030270C" w:rsidRPr="00C46C19" w:rsidRDefault="0030270C" w:rsidP="008643C2">
      <w:pPr>
        <w:jc w:val="left"/>
        <w:rPr>
          <w:rFonts w:ascii="微软雅黑" w:eastAsia="微软雅黑" w:hAnsi="微软雅黑"/>
          <w:szCs w:val="21"/>
        </w:rPr>
      </w:pP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1</w:t>
      </w:r>
      <w:r w:rsidR="0030270C" w:rsidRPr="00C46C19">
        <w:rPr>
          <w:rFonts w:ascii="微软雅黑" w:eastAsia="微软雅黑" w:hAnsi="微软雅黑" w:hint="eastAsia"/>
          <w:szCs w:val="21"/>
        </w:rPr>
        <w:t>7</w:t>
      </w:r>
      <w:r w:rsidRPr="00C46C19">
        <w:rPr>
          <w:rFonts w:ascii="微软雅黑" w:eastAsia="微软雅黑" w:hAnsi="微软雅黑" w:hint="eastAsia"/>
          <w:szCs w:val="21"/>
        </w:rPr>
        <w:t>、管理会计可能需要的非财务信息包括：</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A）客户与市场信息；    B）产品与服务；</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C）员工与组织的能力；  D）现金流量表信息；</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E）全面质量、时间、关键内部流程成本。</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答案：ABCE</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解析：现金流量表可能是管理会计需要的，但它属于财务信息。</w:t>
      </w:r>
    </w:p>
    <w:p w:rsidR="0030270C" w:rsidRPr="00C46C19" w:rsidRDefault="0030270C" w:rsidP="008643C2">
      <w:pPr>
        <w:jc w:val="left"/>
        <w:rPr>
          <w:rFonts w:ascii="微软雅黑" w:eastAsia="微软雅黑" w:hAnsi="微软雅黑"/>
          <w:szCs w:val="21"/>
        </w:rPr>
      </w:pPr>
    </w:p>
    <w:p w:rsidR="00427242"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18</w:t>
      </w:r>
      <w:r w:rsidR="00427242" w:rsidRPr="00C46C19">
        <w:rPr>
          <w:rFonts w:ascii="微软雅黑" w:eastAsia="微软雅黑" w:hAnsi="微软雅黑" w:hint="eastAsia"/>
          <w:szCs w:val="21"/>
        </w:rPr>
        <w:t>、作为现代企业管理重要内容的管理会计，其职能受到企业管理职能的约束，它具有的职能包括：</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A）预测；      B）决策；</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C）规划；      D）控制；</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E）考核评价。</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答案：ABCDE</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解析：与亨利•法约尔所述的计划、组织、指挥、协调和控制相吻合。</w:t>
      </w:r>
    </w:p>
    <w:p w:rsidR="0030270C" w:rsidRPr="00C46C19" w:rsidRDefault="0030270C" w:rsidP="008643C2">
      <w:pPr>
        <w:jc w:val="left"/>
        <w:rPr>
          <w:rFonts w:ascii="微软雅黑" w:eastAsia="微软雅黑" w:hAnsi="微软雅黑"/>
          <w:szCs w:val="21"/>
        </w:rPr>
      </w:pPr>
    </w:p>
    <w:p w:rsidR="00427242"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19</w:t>
      </w:r>
      <w:r w:rsidR="00427242" w:rsidRPr="00C46C19">
        <w:rPr>
          <w:rFonts w:ascii="微软雅黑" w:eastAsia="微软雅黑" w:hAnsi="微软雅黑" w:hint="eastAsia"/>
          <w:szCs w:val="21"/>
        </w:rPr>
        <w:t>、从机理特点认识，日本管理会计的内在的重要特征是：</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A）看板管理；</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B）综合革新；</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C）前馈机制；</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D）价值工程；</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E）阿米巴经营。</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答案：BC</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解析：看板管理、价值工程和阿米巴经营都是日本管理方法的具体体现，而不是认识特征。</w:t>
      </w:r>
    </w:p>
    <w:p w:rsidR="0030270C" w:rsidRPr="00C46C19" w:rsidRDefault="0030270C" w:rsidP="008643C2">
      <w:pPr>
        <w:jc w:val="left"/>
        <w:rPr>
          <w:rFonts w:ascii="微软雅黑" w:eastAsia="微软雅黑" w:hAnsi="微软雅黑"/>
          <w:szCs w:val="21"/>
        </w:rPr>
      </w:pPr>
    </w:p>
    <w:p w:rsidR="00427242" w:rsidRPr="00C46C19" w:rsidRDefault="0030270C" w:rsidP="008643C2">
      <w:pPr>
        <w:jc w:val="left"/>
        <w:rPr>
          <w:rFonts w:ascii="微软雅黑" w:eastAsia="微软雅黑" w:hAnsi="微软雅黑"/>
          <w:szCs w:val="21"/>
        </w:rPr>
      </w:pPr>
      <w:r w:rsidRPr="00C46C19">
        <w:rPr>
          <w:rFonts w:ascii="微软雅黑" w:eastAsia="微软雅黑" w:hAnsi="微软雅黑" w:hint="eastAsia"/>
          <w:szCs w:val="21"/>
        </w:rPr>
        <w:t>20</w:t>
      </w:r>
      <w:r w:rsidR="00427242" w:rsidRPr="00C46C19">
        <w:rPr>
          <w:rFonts w:ascii="微软雅黑" w:eastAsia="微软雅黑" w:hAnsi="微软雅黑" w:hint="eastAsia"/>
          <w:szCs w:val="21"/>
        </w:rPr>
        <w:t>、“成本推动、学派林立”的欧美管理会计，其学派包括：</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A）行为科学管理学派；</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B）成本管理学派；</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C）系统管理学派；</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D）数量管理学派；</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E）科学管理学派。</w:t>
      </w:r>
    </w:p>
    <w:p w:rsidR="00427242" w:rsidRPr="00C46C19" w:rsidRDefault="00427242" w:rsidP="008643C2">
      <w:pPr>
        <w:jc w:val="left"/>
        <w:rPr>
          <w:rFonts w:ascii="微软雅黑" w:eastAsia="微软雅黑" w:hAnsi="微软雅黑"/>
          <w:szCs w:val="21"/>
        </w:rPr>
      </w:pPr>
      <w:r w:rsidRPr="00C46C19">
        <w:rPr>
          <w:rFonts w:ascii="微软雅黑" w:eastAsia="微软雅黑" w:hAnsi="微软雅黑" w:hint="eastAsia"/>
          <w:szCs w:val="21"/>
        </w:rPr>
        <w:t>答案：ACDE</w:t>
      </w:r>
    </w:p>
    <w:p w:rsidR="00427242" w:rsidRPr="00F61FCA" w:rsidRDefault="00427242" w:rsidP="008643C2">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解析：尽管管理会计系成本管理推动，但七大学派没有“成本管理学派”。另题目中未标出的三个学派分别是“职能管理学派”、“弹性管理学派”和 “战略管理学派”。</w:t>
      </w:r>
    </w:p>
    <w:p w:rsidR="008C470D" w:rsidRPr="00C46C19" w:rsidRDefault="008C470D" w:rsidP="008643C2">
      <w:pPr>
        <w:jc w:val="left"/>
        <w:rPr>
          <w:rFonts w:ascii="微软雅黑" w:eastAsia="微软雅黑" w:hAnsi="微软雅黑"/>
          <w:b/>
          <w:szCs w:val="21"/>
        </w:rPr>
      </w:pPr>
    </w:p>
    <w:p w:rsidR="008C470D" w:rsidRPr="00C46C19" w:rsidRDefault="008C470D" w:rsidP="008643C2">
      <w:pPr>
        <w:widowControl/>
        <w:jc w:val="left"/>
        <w:rPr>
          <w:rFonts w:ascii="微软雅黑" w:eastAsia="微软雅黑" w:hAnsi="微软雅黑"/>
          <w:b/>
          <w:szCs w:val="21"/>
        </w:rPr>
      </w:pPr>
      <w:r w:rsidRPr="00C46C19">
        <w:rPr>
          <w:rFonts w:ascii="微软雅黑" w:eastAsia="微软雅黑" w:hAnsi="微软雅黑"/>
          <w:b/>
          <w:szCs w:val="21"/>
        </w:rPr>
        <w:lastRenderedPageBreak/>
        <w:br w:type="page"/>
      </w:r>
    </w:p>
    <w:p w:rsidR="00EE0139" w:rsidRPr="0064725C" w:rsidRDefault="00EE0139" w:rsidP="0064725C">
      <w:pPr>
        <w:pStyle w:val="1"/>
        <w:rPr>
          <w:rFonts w:ascii="微软雅黑" w:eastAsia="微软雅黑" w:hAnsi="微软雅黑"/>
          <w:sz w:val="28"/>
          <w:highlight w:val="yellow"/>
        </w:rPr>
      </w:pPr>
      <w:r w:rsidRPr="0064725C">
        <w:rPr>
          <w:rFonts w:ascii="微软雅黑" w:eastAsia="微软雅黑" w:hAnsi="微软雅黑" w:hint="eastAsia"/>
          <w:sz w:val="28"/>
          <w:highlight w:val="yellow"/>
        </w:rPr>
        <w:lastRenderedPageBreak/>
        <w:t>课程名称：管理会计的基本方法(判断15/单选16/多选14)</w:t>
      </w:r>
    </w:p>
    <w:p w:rsidR="00EE0139" w:rsidRPr="0064725C" w:rsidRDefault="00EE0139" w:rsidP="0064725C">
      <w:pPr>
        <w:pStyle w:val="2"/>
        <w:rPr>
          <w:rFonts w:ascii="微软雅黑" w:eastAsia="微软雅黑" w:hAnsi="微软雅黑" w:hint="eastAsia"/>
          <w:sz w:val="22"/>
        </w:rPr>
      </w:pPr>
      <w:r w:rsidRPr="0064725C">
        <w:rPr>
          <w:rFonts w:ascii="微软雅黑" w:eastAsia="微软雅黑" w:hAnsi="微软雅黑" w:hint="eastAsia"/>
          <w:sz w:val="22"/>
        </w:rPr>
        <w:t>一</w:t>
      </w:r>
      <w:r w:rsidRPr="0064725C">
        <w:rPr>
          <w:rFonts w:ascii="微软雅黑" w:eastAsia="微软雅黑" w:hAnsi="微软雅黑"/>
          <w:sz w:val="22"/>
        </w:rPr>
        <w:t>、</w:t>
      </w:r>
      <w:r w:rsidRPr="0064725C">
        <w:rPr>
          <w:rFonts w:ascii="微软雅黑" w:eastAsia="微软雅黑" w:hAnsi="微软雅黑" w:hint="eastAsia"/>
          <w:sz w:val="22"/>
        </w:rPr>
        <w:t>判断题</w:t>
      </w:r>
      <w:r w:rsidR="0064725C" w:rsidRPr="0064725C">
        <w:rPr>
          <w:rFonts w:ascii="微软雅黑" w:eastAsia="微软雅黑" w:hAnsi="微软雅黑" w:hint="eastAsia"/>
          <w:sz w:val="22"/>
        </w:rPr>
        <w:t>（15题</w:t>
      </w:r>
      <w:r w:rsidR="0064725C" w:rsidRPr="0064725C">
        <w:rPr>
          <w:rFonts w:ascii="微软雅黑" w:eastAsia="微软雅黑" w:hAnsi="微软雅黑"/>
          <w:sz w:val="22"/>
        </w:rPr>
        <w:t>）</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1</w:t>
      </w:r>
      <w:r w:rsidRPr="00C46C19">
        <w:rPr>
          <w:rFonts w:ascii="微软雅黑" w:eastAsia="微软雅黑" w:hAnsi="微软雅黑" w:hint="eastAsia"/>
          <w:szCs w:val="21"/>
        </w:rPr>
        <w:tab/>
        <w:t>经营杠杆是由于企业存在标准成本导致的。</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答案：错</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解析：经营杠杆是由于企业存在固定成本导致的。</w:t>
      </w:r>
    </w:p>
    <w:p w:rsidR="009C5789" w:rsidRPr="00C46C19" w:rsidRDefault="009C5789" w:rsidP="008643C2">
      <w:pPr>
        <w:widowControl/>
        <w:jc w:val="left"/>
        <w:rPr>
          <w:rFonts w:ascii="微软雅黑" w:eastAsia="微软雅黑" w:hAnsi="微软雅黑"/>
          <w:szCs w:val="21"/>
        </w:rPr>
      </w:pP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2</w:t>
      </w:r>
      <w:r w:rsidRPr="00C46C19">
        <w:rPr>
          <w:rFonts w:ascii="微软雅黑" w:eastAsia="微软雅黑" w:hAnsi="微软雅黑" w:hint="eastAsia"/>
          <w:szCs w:val="21"/>
        </w:rPr>
        <w:tab/>
        <w:t>为了降低总体质量成本，需要尽量加大在预防方面的投入。</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答案：错</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 xml:space="preserve">解析：策略是，只要预防与检验的成本小于在不进行预防与检验的情况下发生的检修成本，就应致力于预防与检验，以防止事故的发生。 </w:t>
      </w:r>
    </w:p>
    <w:p w:rsidR="009C5789" w:rsidRPr="00C46C19" w:rsidRDefault="009C5789" w:rsidP="008643C2">
      <w:pPr>
        <w:widowControl/>
        <w:jc w:val="left"/>
        <w:rPr>
          <w:rFonts w:ascii="微软雅黑" w:eastAsia="微软雅黑" w:hAnsi="微软雅黑"/>
          <w:szCs w:val="21"/>
        </w:rPr>
      </w:pP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3</w:t>
      </w:r>
      <w:r w:rsidRPr="00C46C19">
        <w:rPr>
          <w:rFonts w:ascii="微软雅黑" w:eastAsia="微软雅黑" w:hAnsi="微软雅黑" w:hint="eastAsia"/>
          <w:szCs w:val="21"/>
        </w:rPr>
        <w:tab/>
        <w:t>大部分产品成本发生在制造过程中，所以，应该在制造过程中加以控制。</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答案：错</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解析：一个被普遍认同的看法是：产品成本的80％是约束性成本，并且它在产品设计阶段就已经确定了。</w:t>
      </w:r>
    </w:p>
    <w:p w:rsidR="009C5789" w:rsidRPr="00C46C19" w:rsidRDefault="009C5789" w:rsidP="008643C2">
      <w:pPr>
        <w:widowControl/>
        <w:jc w:val="left"/>
        <w:rPr>
          <w:rFonts w:ascii="微软雅黑" w:eastAsia="微软雅黑" w:hAnsi="微软雅黑"/>
          <w:szCs w:val="21"/>
        </w:rPr>
      </w:pP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lastRenderedPageBreak/>
        <w:t>4</w:t>
      </w:r>
      <w:r w:rsidRPr="00C46C19">
        <w:rPr>
          <w:rFonts w:ascii="微软雅黑" w:eastAsia="微软雅黑" w:hAnsi="微软雅黑" w:hint="eastAsia"/>
          <w:szCs w:val="21"/>
        </w:rPr>
        <w:tab/>
        <w:t>作业成本法的推广是由于简介费用占产品成本的比重越来越大。</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答案：正确</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解析：人工(或与业务量有关的)成本占总成本的比例不断的减少，制造费用占总成本的比例变成愈来愈大</w:t>
      </w:r>
    </w:p>
    <w:p w:rsidR="009C5789" w:rsidRPr="00C46C19" w:rsidRDefault="009C5789" w:rsidP="008643C2">
      <w:pPr>
        <w:widowControl/>
        <w:jc w:val="left"/>
        <w:rPr>
          <w:rFonts w:ascii="微软雅黑" w:eastAsia="微软雅黑" w:hAnsi="微软雅黑"/>
          <w:szCs w:val="21"/>
        </w:rPr>
      </w:pP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5</w:t>
      </w:r>
      <w:r w:rsidRPr="00C46C19">
        <w:rPr>
          <w:rFonts w:ascii="微软雅黑" w:eastAsia="微软雅黑" w:hAnsi="微软雅黑" w:hint="eastAsia"/>
          <w:szCs w:val="21"/>
        </w:rPr>
        <w:tab/>
        <w:t>在分权的情况下，企业可以通过业绩考核来解决代理问题。</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答案：正确</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解析：考核是在分权情况下解决代理问题的手段。</w:t>
      </w:r>
    </w:p>
    <w:p w:rsidR="009C5789" w:rsidRPr="00C46C19" w:rsidRDefault="009C5789" w:rsidP="008643C2">
      <w:pPr>
        <w:widowControl/>
        <w:jc w:val="left"/>
        <w:rPr>
          <w:rFonts w:ascii="微软雅黑" w:eastAsia="微软雅黑" w:hAnsi="微软雅黑"/>
          <w:szCs w:val="21"/>
        </w:rPr>
      </w:pP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6</w:t>
      </w:r>
      <w:r w:rsidRPr="00C46C19">
        <w:rPr>
          <w:rFonts w:ascii="微软雅黑" w:eastAsia="微软雅黑" w:hAnsi="微软雅黑" w:hint="eastAsia"/>
          <w:szCs w:val="21"/>
        </w:rPr>
        <w:tab/>
        <w:t>平衡计分卡具有战略管理、度量和沟通功能。</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答案：正确</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解析：平衡计分卡是一组精心设计的战略度量的工具，它传达了企业管理者的决策并驱动业绩，以完成任务和战略目标三个重要功能：作为度量体系、作为战略管理系统、作为沟通工具。</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szCs w:val="21"/>
        </w:rPr>
        <w:t>7</w:t>
      </w:r>
      <w:r w:rsidRPr="00C46C19">
        <w:rPr>
          <w:rFonts w:ascii="微软雅黑" w:eastAsia="微软雅黑" w:hAnsi="微软雅黑"/>
          <w:szCs w:val="21"/>
        </w:rPr>
        <w:tab/>
      </w:r>
      <w:r w:rsidRPr="00C46C19">
        <w:rPr>
          <w:rFonts w:ascii="微软雅黑" w:eastAsia="微软雅黑" w:hAnsi="微软雅黑" w:hint="eastAsia"/>
          <w:szCs w:val="21"/>
        </w:rPr>
        <w:t>平衡计分卡的财务、客户、经营、学习四个维度互相独立。</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答案：错</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解析：利用平衡计分卡，管理者可以衡量如何为未来和现在的客户创造价值，如何提高内部生产能力，以及如何为提高未来经营而对人员、系统和程序</w:t>
      </w:r>
      <w:r w:rsidRPr="00F61FCA">
        <w:rPr>
          <w:rFonts w:ascii="微软雅黑" w:eastAsia="微软雅黑" w:hAnsi="微软雅黑" w:hint="eastAsia"/>
          <w:b/>
          <w:color w:val="0070C0"/>
          <w:szCs w:val="21"/>
        </w:rPr>
        <w:lastRenderedPageBreak/>
        <w:t>进行投资。</w:t>
      </w:r>
    </w:p>
    <w:p w:rsidR="009C5789" w:rsidRPr="00C46C19" w:rsidRDefault="009C5789" w:rsidP="008643C2">
      <w:pPr>
        <w:widowControl/>
        <w:jc w:val="left"/>
        <w:rPr>
          <w:rFonts w:ascii="微软雅黑" w:eastAsia="微软雅黑" w:hAnsi="微软雅黑"/>
          <w:szCs w:val="21"/>
        </w:rPr>
      </w:pP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8</w:t>
      </w:r>
      <w:r w:rsidRPr="00C46C19">
        <w:rPr>
          <w:rFonts w:ascii="微软雅黑" w:eastAsia="微软雅黑" w:hAnsi="微软雅黑" w:hint="eastAsia"/>
          <w:szCs w:val="21"/>
        </w:rPr>
        <w:tab/>
        <w:t>弹性预算是一种在成本习性分析的基础上，分别按照一系列可能达到的预计业务量水平编制的能适应多种情况的预算。</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答案：正确</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解析：弹性预算是一种在成本习性分析的基础上，分别按照一系列可能达到的预计业务量水平编制的能适应多种情况的预算。这种编制方法提供了不同业务量水平下的预算数，适用面广，机动性强。</w:t>
      </w:r>
    </w:p>
    <w:p w:rsidR="009C5789" w:rsidRPr="00C46C19" w:rsidRDefault="009C5789" w:rsidP="008643C2">
      <w:pPr>
        <w:widowControl/>
        <w:jc w:val="left"/>
        <w:rPr>
          <w:rFonts w:ascii="微软雅黑" w:eastAsia="微软雅黑" w:hAnsi="微软雅黑"/>
          <w:szCs w:val="21"/>
        </w:rPr>
      </w:pP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9</w:t>
      </w:r>
      <w:r w:rsidRPr="00C46C19">
        <w:rPr>
          <w:rFonts w:ascii="微软雅黑" w:eastAsia="微软雅黑" w:hAnsi="微软雅黑" w:hint="eastAsia"/>
          <w:szCs w:val="21"/>
        </w:rPr>
        <w:tab/>
        <w:t>零基预算在编制费用支出预算时，根据上一年度的实际支出水平，而不是根据上一年度的预算支出水平来确定预算。</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答案：错</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零基预算，全称是“以零为基础的计划和预算编制法”。即在编制费用支出预算时，不考虑历史的费用支出水平，一切以零为始点，从根本上研究各项费用支出的必要性及数额。零基预算对所有的费用开支比较讲究其必要性和成本效益。</w:t>
      </w:r>
    </w:p>
    <w:p w:rsidR="009C5789" w:rsidRPr="00C46C19" w:rsidRDefault="009C5789" w:rsidP="008643C2">
      <w:pPr>
        <w:widowControl/>
        <w:jc w:val="left"/>
        <w:rPr>
          <w:rFonts w:ascii="微软雅黑" w:eastAsia="微软雅黑" w:hAnsi="微软雅黑"/>
          <w:szCs w:val="21"/>
        </w:rPr>
      </w:pP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10</w:t>
      </w:r>
      <w:r w:rsidRPr="00C46C19">
        <w:rPr>
          <w:rFonts w:ascii="微软雅黑" w:eastAsia="微软雅黑" w:hAnsi="微软雅黑" w:hint="eastAsia"/>
          <w:szCs w:val="21"/>
        </w:rPr>
        <w:tab/>
        <w:t>投资决策的净现值标准与股东权益最大化一致。</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答案：对</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解析：一个项目对公司价值的贡献等于该项目的净现值。净现值标准与股东权益最大化一致。所有股东对依据这一标准作出的决策都能认可。</w:t>
      </w:r>
    </w:p>
    <w:p w:rsidR="009C5789" w:rsidRPr="00F61FCA" w:rsidRDefault="009C5789" w:rsidP="00F61FCA">
      <w:pPr>
        <w:jc w:val="left"/>
        <w:rPr>
          <w:rFonts w:ascii="微软雅黑" w:eastAsia="微软雅黑" w:hAnsi="微软雅黑"/>
          <w:b/>
          <w:color w:val="0070C0"/>
          <w:szCs w:val="21"/>
        </w:rPr>
      </w:pP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11</w:t>
      </w:r>
      <w:r w:rsidRPr="00C46C19">
        <w:rPr>
          <w:rFonts w:ascii="微软雅黑" w:eastAsia="微软雅黑" w:hAnsi="微软雅黑" w:hint="eastAsia"/>
          <w:szCs w:val="21"/>
        </w:rPr>
        <w:tab/>
        <w:t>价值链管理的目的就是取得最低的采购价格。</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答案：错</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解析：单一的企业不能也不需要完成价值链上的全部业务，需要其他企业一同创造价值。以价格为目标的交易有局限！</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12</w:t>
      </w:r>
      <w:r w:rsidRPr="00C46C19">
        <w:rPr>
          <w:rFonts w:ascii="微软雅黑" w:eastAsia="微软雅黑" w:hAnsi="微软雅黑" w:hint="eastAsia"/>
          <w:szCs w:val="21"/>
        </w:rPr>
        <w:tab/>
        <w:t>外包是把价值链上一些辅助性的活动加以集合转移到另外一家公司。</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答案：错</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解析：外包是把价值链上一些基本或辅助性的活动加以集合或者将整个商业流程转移到另外一家公司和/或另外一个国家。</w:t>
      </w:r>
    </w:p>
    <w:p w:rsidR="009C5789" w:rsidRPr="00C46C19" w:rsidRDefault="009C5789" w:rsidP="008643C2">
      <w:pPr>
        <w:widowControl/>
        <w:jc w:val="left"/>
        <w:rPr>
          <w:rFonts w:ascii="微软雅黑" w:eastAsia="微软雅黑" w:hAnsi="微软雅黑"/>
          <w:szCs w:val="21"/>
        </w:rPr>
      </w:pP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13</w:t>
      </w:r>
      <w:r w:rsidRPr="00C46C19">
        <w:rPr>
          <w:rFonts w:ascii="微软雅黑" w:eastAsia="微软雅黑" w:hAnsi="微软雅黑" w:hint="eastAsia"/>
          <w:szCs w:val="21"/>
        </w:rPr>
        <w:tab/>
        <w:t>转移价格不会影响整个企业的业绩，也不会影响各部门的收入和利润。</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答案：错</w:t>
      </w:r>
    </w:p>
    <w:p w:rsidR="009C5789" w:rsidRPr="00F61FCA" w:rsidRDefault="009C5789"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解析：转移价格是企业内部一个部门因为另一个部门提供产品或服务而得到的内部价值。转移价格影响各部门报告的收入和利润</w:t>
      </w:r>
      <w:r w:rsidRPr="00F61FCA">
        <w:rPr>
          <w:rFonts w:ascii="微软雅黑" w:eastAsia="微软雅黑" w:hAnsi="微软雅黑"/>
          <w:b/>
          <w:color w:val="0070C0"/>
          <w:szCs w:val="21"/>
        </w:rPr>
        <w:t xml:space="preserve"> (</w:t>
      </w:r>
      <w:r w:rsidRPr="00F61FCA">
        <w:rPr>
          <w:rFonts w:ascii="微软雅黑" w:eastAsia="微软雅黑" w:hAnsi="微软雅黑" w:hint="eastAsia"/>
          <w:b/>
          <w:color w:val="0070C0"/>
          <w:szCs w:val="21"/>
        </w:rPr>
        <w:t>即业绩计量</w:t>
      </w:r>
      <w:r w:rsidRPr="00F61FCA">
        <w:rPr>
          <w:rFonts w:ascii="微软雅黑" w:eastAsia="微软雅黑" w:hAnsi="微软雅黑"/>
          <w:b/>
          <w:color w:val="0070C0"/>
          <w:szCs w:val="21"/>
        </w:rPr>
        <w:t>)</w:t>
      </w:r>
      <w:r w:rsidR="00526804" w:rsidRPr="00F61FCA">
        <w:rPr>
          <w:rFonts w:ascii="微软雅黑" w:eastAsia="微软雅黑" w:hAnsi="微软雅黑" w:hint="eastAsia"/>
          <w:b/>
          <w:color w:val="0070C0"/>
          <w:szCs w:val="21"/>
        </w:rPr>
        <w:t>、</w:t>
      </w:r>
      <w:r w:rsidRPr="00F61FCA">
        <w:rPr>
          <w:rFonts w:ascii="微软雅黑" w:eastAsia="微软雅黑" w:hAnsi="微软雅黑" w:hint="eastAsia"/>
          <w:b/>
          <w:color w:val="0070C0"/>
          <w:szCs w:val="21"/>
        </w:rPr>
        <w:t>在跨国公司中</w:t>
      </w:r>
      <w:r w:rsidRPr="00F61FCA">
        <w:rPr>
          <w:rFonts w:ascii="微软雅黑" w:eastAsia="微软雅黑" w:hAnsi="微软雅黑"/>
          <w:b/>
          <w:color w:val="0070C0"/>
          <w:szCs w:val="21"/>
        </w:rPr>
        <w:t xml:space="preserve">, </w:t>
      </w:r>
      <w:r w:rsidRPr="00F61FCA">
        <w:rPr>
          <w:rFonts w:ascii="微软雅黑" w:eastAsia="微软雅黑" w:hAnsi="微软雅黑" w:hint="eastAsia"/>
          <w:b/>
          <w:color w:val="0070C0"/>
          <w:szCs w:val="21"/>
        </w:rPr>
        <w:t>转移价格对跨国税务策略有重要影响</w:t>
      </w:r>
      <w:r w:rsidR="00526804" w:rsidRPr="00F61FCA">
        <w:rPr>
          <w:rFonts w:ascii="微软雅黑" w:eastAsia="微软雅黑" w:hAnsi="微软雅黑" w:hint="eastAsia"/>
          <w:b/>
          <w:color w:val="0070C0"/>
          <w:szCs w:val="21"/>
        </w:rPr>
        <w:t>。</w:t>
      </w:r>
    </w:p>
    <w:p w:rsidR="009C5789" w:rsidRPr="00C46C19" w:rsidRDefault="009C5789" w:rsidP="008643C2">
      <w:pPr>
        <w:widowControl/>
        <w:jc w:val="left"/>
        <w:rPr>
          <w:rFonts w:ascii="微软雅黑" w:eastAsia="微软雅黑" w:hAnsi="微软雅黑"/>
          <w:szCs w:val="21"/>
        </w:rPr>
      </w:pP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14</w:t>
      </w:r>
      <w:r w:rsidRPr="00C46C19">
        <w:rPr>
          <w:rFonts w:ascii="微软雅黑" w:eastAsia="微软雅黑" w:hAnsi="微软雅黑" w:hint="eastAsia"/>
          <w:szCs w:val="21"/>
        </w:rPr>
        <w:tab/>
        <w:t>产品的环境影响发生在生产过程</w:t>
      </w:r>
      <w:r w:rsidR="00526804" w:rsidRPr="00C46C19">
        <w:rPr>
          <w:rFonts w:ascii="微软雅黑" w:eastAsia="微软雅黑" w:hAnsi="微软雅黑" w:hint="eastAsia"/>
          <w:szCs w:val="21"/>
        </w:rPr>
        <w:t>。</w:t>
      </w:r>
    </w:p>
    <w:p w:rsidR="00526804" w:rsidRPr="00C46C19" w:rsidRDefault="00526804"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错</w:t>
      </w:r>
    </w:p>
    <w:p w:rsidR="009C5789" w:rsidRPr="00F61FCA" w:rsidRDefault="00526804"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lastRenderedPageBreak/>
        <w:t>解析：</w:t>
      </w:r>
      <w:r w:rsidR="009C5789" w:rsidRPr="00F61FCA">
        <w:rPr>
          <w:rFonts w:ascii="微软雅黑" w:eastAsia="微软雅黑" w:hAnsi="微软雅黑" w:hint="eastAsia"/>
          <w:b/>
          <w:color w:val="0070C0"/>
          <w:szCs w:val="21"/>
        </w:rPr>
        <w:t>产品的环境影响不仅发生在生产过程中，而是发生在产品的整个生命周期中，包括产品从开始酝酿,经过论证、研究、设计、发展、生产和使用一直到最后报废的整个生命周期内所耗费的研究、设计与发展费用、生产费用、使用和保障费用及最后废弃费用的总和。</w:t>
      </w:r>
    </w:p>
    <w:p w:rsidR="00526804" w:rsidRPr="00C46C19" w:rsidRDefault="00526804" w:rsidP="008643C2">
      <w:pPr>
        <w:widowControl/>
        <w:jc w:val="left"/>
        <w:rPr>
          <w:rFonts w:ascii="微软雅黑" w:eastAsia="微软雅黑" w:hAnsi="微软雅黑"/>
          <w:szCs w:val="21"/>
        </w:rPr>
      </w:pP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15</w:t>
      </w:r>
      <w:r w:rsidRPr="00C46C19">
        <w:rPr>
          <w:rFonts w:ascii="微软雅黑" w:eastAsia="微软雅黑" w:hAnsi="微软雅黑" w:hint="eastAsia"/>
          <w:szCs w:val="21"/>
        </w:rPr>
        <w:tab/>
        <w:t>随着管理技术的发展，企业所采用的管理工具数量越来越多</w:t>
      </w:r>
      <w:r w:rsidR="00526804" w:rsidRPr="00C46C19">
        <w:rPr>
          <w:rFonts w:ascii="微软雅黑" w:eastAsia="微软雅黑" w:hAnsi="微软雅黑" w:hint="eastAsia"/>
          <w:szCs w:val="21"/>
        </w:rPr>
        <w:t>。</w:t>
      </w:r>
    </w:p>
    <w:p w:rsidR="009C5789" w:rsidRPr="00C46C19" w:rsidRDefault="00526804"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错</w:t>
      </w:r>
    </w:p>
    <w:p w:rsidR="00526804" w:rsidRPr="00C46C19" w:rsidRDefault="00526804" w:rsidP="008643C2">
      <w:pPr>
        <w:widowControl/>
        <w:jc w:val="left"/>
        <w:rPr>
          <w:rFonts w:ascii="微软雅黑" w:eastAsia="微软雅黑" w:hAnsi="微软雅黑"/>
          <w:szCs w:val="21"/>
        </w:rPr>
      </w:pPr>
    </w:p>
    <w:p w:rsidR="00EE0139" w:rsidRPr="00CD645F" w:rsidRDefault="00EE0139" w:rsidP="00CD645F">
      <w:pPr>
        <w:pStyle w:val="2"/>
        <w:rPr>
          <w:rFonts w:ascii="微软雅黑" w:eastAsia="微软雅黑" w:hAnsi="微软雅黑" w:hint="eastAsia"/>
          <w:sz w:val="22"/>
        </w:rPr>
      </w:pPr>
      <w:r w:rsidRPr="00CD645F">
        <w:rPr>
          <w:rFonts w:ascii="微软雅黑" w:eastAsia="微软雅黑" w:hAnsi="微软雅黑" w:hint="eastAsia"/>
          <w:sz w:val="22"/>
        </w:rPr>
        <w:t>二</w:t>
      </w:r>
      <w:r w:rsidRPr="00CD645F">
        <w:rPr>
          <w:rFonts w:ascii="微软雅黑" w:eastAsia="微软雅黑" w:hAnsi="微软雅黑"/>
          <w:sz w:val="22"/>
        </w:rPr>
        <w:t>、</w:t>
      </w:r>
      <w:r w:rsidRPr="00CD645F">
        <w:rPr>
          <w:rFonts w:ascii="微软雅黑" w:eastAsia="微软雅黑" w:hAnsi="微软雅黑" w:hint="eastAsia"/>
          <w:sz w:val="22"/>
        </w:rPr>
        <w:t>单选题</w:t>
      </w:r>
      <w:r w:rsidR="00CD645F">
        <w:rPr>
          <w:rFonts w:ascii="微软雅黑" w:eastAsia="微软雅黑" w:hAnsi="微软雅黑" w:hint="eastAsia"/>
          <w:sz w:val="22"/>
        </w:rPr>
        <w:t>（16题</w:t>
      </w:r>
      <w:r w:rsidR="00CD645F">
        <w:rPr>
          <w:rFonts w:ascii="微软雅黑" w:eastAsia="微软雅黑" w:hAnsi="微软雅黑"/>
          <w:sz w:val="22"/>
        </w:rPr>
        <w:t>）</w:t>
      </w: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1</w:t>
      </w:r>
      <w:r w:rsidRPr="00C46C19">
        <w:rPr>
          <w:rFonts w:ascii="微软雅黑" w:eastAsia="微软雅黑" w:hAnsi="微软雅黑" w:hint="eastAsia"/>
          <w:szCs w:val="21"/>
        </w:rPr>
        <w:tab/>
        <w:t>目标成本计算应以（）为导向，以价格、功能、需求量等因素为出发点，称为“由价格引导的成本计算”</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w:t>
      </w:r>
      <w:r w:rsidRPr="00C46C19">
        <w:rPr>
          <w:rFonts w:ascii="微软雅黑" w:eastAsia="微软雅黑" w:hAnsi="微软雅黑" w:hint="eastAsia"/>
          <w:szCs w:val="21"/>
        </w:rPr>
        <w:tab/>
        <w:t>成本</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w:t>
      </w:r>
      <w:r w:rsidRPr="00C46C19">
        <w:rPr>
          <w:rFonts w:ascii="微软雅黑" w:eastAsia="微软雅黑" w:hAnsi="微软雅黑" w:hint="eastAsia"/>
          <w:szCs w:val="21"/>
        </w:rPr>
        <w:tab/>
        <w:t>利润</w:t>
      </w: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w:t>
      </w:r>
      <w:r w:rsidRPr="00C46C19">
        <w:rPr>
          <w:rFonts w:ascii="微软雅黑" w:eastAsia="微软雅黑" w:hAnsi="微软雅黑" w:hint="eastAsia"/>
          <w:szCs w:val="21"/>
        </w:rPr>
        <w:tab/>
        <w:t>顾客</w:t>
      </w: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w:t>
      </w:r>
      <w:r w:rsidRPr="00C46C19">
        <w:rPr>
          <w:rFonts w:ascii="微软雅黑" w:eastAsia="微软雅黑" w:hAnsi="微软雅黑" w:hint="eastAsia"/>
          <w:szCs w:val="21"/>
        </w:rPr>
        <w:tab/>
        <w:t>制造</w:t>
      </w:r>
    </w:p>
    <w:p w:rsidR="00526804" w:rsidRPr="00C46C19" w:rsidRDefault="00526804"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C</w:t>
      </w:r>
    </w:p>
    <w:p w:rsidR="009C5789" w:rsidRPr="00F61FCA" w:rsidRDefault="00526804"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w:t>
      </w:r>
      <w:r w:rsidR="009C5789" w:rsidRPr="00F61FCA">
        <w:rPr>
          <w:rFonts w:ascii="微软雅黑" w:eastAsia="微软雅黑" w:hAnsi="微软雅黑" w:hint="eastAsia"/>
          <w:b/>
          <w:color w:val="0070C0"/>
          <w:szCs w:val="21"/>
        </w:rPr>
        <w:t>跨部门小组应对产品设计承担责任。目标成本计算应以顾客为导向，以顾客认可的价格、功能、需求量等因素为出发点，称为“由价格引导的成</w:t>
      </w:r>
      <w:r w:rsidR="009C5789" w:rsidRPr="00F61FCA">
        <w:rPr>
          <w:rFonts w:ascii="微软雅黑" w:eastAsia="微软雅黑" w:hAnsi="微软雅黑" w:hint="eastAsia"/>
          <w:b/>
          <w:color w:val="0070C0"/>
          <w:szCs w:val="21"/>
        </w:rPr>
        <w:lastRenderedPageBreak/>
        <w:t>本计算”，与传统的“由成本引导的价格计算(即由成本加成计算价格)”相对应。</w:t>
      </w:r>
    </w:p>
    <w:p w:rsidR="00526804" w:rsidRPr="00C46C19" w:rsidRDefault="00526804" w:rsidP="008643C2">
      <w:pPr>
        <w:widowControl/>
        <w:jc w:val="left"/>
        <w:rPr>
          <w:rFonts w:ascii="微软雅黑" w:eastAsia="微软雅黑" w:hAnsi="微软雅黑"/>
          <w:szCs w:val="21"/>
        </w:rPr>
      </w:pP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2</w:t>
      </w:r>
      <w:r w:rsidRPr="00C46C19">
        <w:rPr>
          <w:rFonts w:ascii="微软雅黑" w:eastAsia="微软雅黑" w:hAnsi="微软雅黑" w:hint="eastAsia"/>
          <w:szCs w:val="21"/>
        </w:rPr>
        <w:tab/>
        <w:t>能够使管理者投资于对股东有利的项目的考核指标是（）</w:t>
      </w:r>
      <w:r w:rsidRPr="00C46C19">
        <w:rPr>
          <w:rFonts w:ascii="微软雅黑" w:eastAsia="微软雅黑" w:hAnsi="微软雅黑" w:hint="eastAsia"/>
          <w:szCs w:val="21"/>
        </w:rPr>
        <w:tab/>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A利润</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B收入</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szCs w:val="21"/>
        </w:rPr>
        <w:t>C</w:t>
      </w:r>
      <w:r w:rsidR="00526804" w:rsidRPr="00C46C19">
        <w:rPr>
          <w:rFonts w:ascii="微软雅黑" w:eastAsia="微软雅黑" w:hAnsi="微软雅黑" w:hint="eastAsia"/>
          <w:szCs w:val="21"/>
        </w:rPr>
        <w:t xml:space="preserve">  </w:t>
      </w:r>
      <w:r w:rsidRPr="00C46C19">
        <w:rPr>
          <w:rFonts w:ascii="微软雅黑" w:eastAsia="微软雅黑" w:hAnsi="微软雅黑"/>
          <w:szCs w:val="21"/>
        </w:rPr>
        <w:t>ROI</w:t>
      </w: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w:t>
      </w:r>
      <w:r w:rsidR="00526804" w:rsidRPr="00C46C19">
        <w:rPr>
          <w:rFonts w:ascii="微软雅黑" w:eastAsia="微软雅黑" w:hAnsi="微软雅黑" w:hint="eastAsia"/>
          <w:szCs w:val="21"/>
        </w:rPr>
        <w:t xml:space="preserve">  </w:t>
      </w:r>
      <w:r w:rsidRPr="00C46C19">
        <w:rPr>
          <w:rFonts w:ascii="微软雅黑" w:eastAsia="微软雅黑" w:hAnsi="微软雅黑" w:hint="eastAsia"/>
          <w:szCs w:val="21"/>
        </w:rPr>
        <w:t>EVA</w:t>
      </w:r>
      <w:r w:rsidRPr="00C46C19">
        <w:rPr>
          <w:rFonts w:ascii="微软雅黑" w:eastAsia="微软雅黑" w:hAnsi="微软雅黑" w:hint="eastAsia"/>
          <w:szCs w:val="21"/>
        </w:rPr>
        <w:tab/>
      </w:r>
    </w:p>
    <w:p w:rsidR="00526804" w:rsidRPr="00C46C19" w:rsidRDefault="00526804"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D</w:t>
      </w:r>
    </w:p>
    <w:p w:rsidR="009C5789" w:rsidRPr="00C46C19" w:rsidRDefault="009C5789" w:rsidP="008643C2">
      <w:pPr>
        <w:widowControl/>
        <w:jc w:val="left"/>
        <w:rPr>
          <w:rFonts w:ascii="微软雅黑" w:eastAsia="微软雅黑" w:hAnsi="微软雅黑"/>
          <w:szCs w:val="21"/>
        </w:rPr>
      </w:pP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3</w:t>
      </w:r>
      <w:r w:rsidRPr="00C46C19">
        <w:rPr>
          <w:rFonts w:ascii="微软雅黑" w:eastAsia="微软雅黑" w:hAnsi="微软雅黑" w:hint="eastAsia"/>
          <w:szCs w:val="21"/>
        </w:rPr>
        <w:tab/>
        <w:t>预算的出发点和立足点是企业的（）</w:t>
      </w:r>
      <w:r w:rsidR="00526804" w:rsidRPr="00C46C19">
        <w:rPr>
          <w:rFonts w:ascii="微软雅黑" w:eastAsia="微软雅黑" w:hAnsi="微软雅黑" w:hint="eastAsia"/>
          <w:szCs w:val="21"/>
        </w:rPr>
        <w:t>。</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A、战略目标</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B、经营效率</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C、财务业绩</w:t>
      </w: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D、股东利益</w:t>
      </w:r>
    </w:p>
    <w:p w:rsidR="00526804" w:rsidRPr="00C46C19" w:rsidRDefault="00526804"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A</w:t>
      </w:r>
    </w:p>
    <w:p w:rsidR="009C5789" w:rsidRPr="00F61FCA" w:rsidRDefault="00526804"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lastRenderedPageBreak/>
        <w:t>解析：</w:t>
      </w:r>
      <w:r w:rsidR="009C5789" w:rsidRPr="00F61FCA">
        <w:rPr>
          <w:rFonts w:ascii="微软雅黑" w:eastAsia="微软雅黑" w:hAnsi="微软雅黑" w:hint="eastAsia"/>
          <w:b/>
          <w:color w:val="0070C0"/>
          <w:szCs w:val="21"/>
        </w:rPr>
        <w:t>预算的出发点和立足点是企业的战略目标，预算体现的是企业战略意图，根据战略来规划企业人力、物力、财力等资源的分配。</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szCs w:val="21"/>
        </w:rPr>
        <w:tab/>
      </w: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4</w:t>
      </w:r>
      <w:r w:rsidRPr="00C46C19">
        <w:rPr>
          <w:rFonts w:ascii="微软雅黑" w:eastAsia="微软雅黑" w:hAnsi="微软雅黑" w:hint="eastAsia"/>
          <w:szCs w:val="21"/>
        </w:rPr>
        <w:tab/>
        <w:t>最具影响力的报告模式是由“全球报告倡议组织”推出的可持续发展报告框架，目前已推出第（）版。</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A、1</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B、2</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C、3</w:t>
      </w: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w:t>
      </w:r>
      <w:r w:rsidR="00526804" w:rsidRPr="00C46C19">
        <w:rPr>
          <w:rFonts w:ascii="微软雅黑" w:eastAsia="微软雅黑" w:hAnsi="微软雅黑" w:hint="eastAsia"/>
          <w:szCs w:val="21"/>
        </w:rPr>
        <w:t>4</w:t>
      </w:r>
    </w:p>
    <w:p w:rsidR="00526804" w:rsidRPr="00C46C19" w:rsidRDefault="00526804"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D</w:t>
      </w:r>
    </w:p>
    <w:p w:rsidR="009C5789" w:rsidRPr="00F61FCA" w:rsidRDefault="00526804"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w:t>
      </w:r>
      <w:r w:rsidR="009C5789" w:rsidRPr="00F61FCA">
        <w:rPr>
          <w:rFonts w:ascii="微软雅黑" w:eastAsia="微软雅黑" w:hAnsi="微软雅黑" w:hint="eastAsia"/>
          <w:b/>
          <w:color w:val="0070C0"/>
          <w:szCs w:val="21"/>
        </w:rPr>
        <w:t>最具影响力的报告模式是由“全球报告倡议组织”（Global Reporting Initiative，简称GRI）推出的可持续发展报告框架，目前已推出GRI4及其报告指南。财富500强企业中有70%发布了可持续发展报告，甚至大学、政府机关、金融机构和一些其他组织也开始发布可持续发展报告。</w:t>
      </w:r>
    </w:p>
    <w:p w:rsidR="00526804" w:rsidRPr="00C46C19" w:rsidRDefault="00526804" w:rsidP="008643C2">
      <w:pPr>
        <w:widowControl/>
        <w:jc w:val="left"/>
        <w:rPr>
          <w:rFonts w:ascii="微软雅黑" w:eastAsia="微软雅黑" w:hAnsi="微软雅黑"/>
          <w:szCs w:val="21"/>
        </w:rPr>
      </w:pP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5</w:t>
      </w:r>
      <w:r w:rsidRPr="00C46C19">
        <w:rPr>
          <w:rFonts w:ascii="微软雅黑" w:eastAsia="微软雅黑" w:hAnsi="微软雅黑" w:hint="eastAsia"/>
          <w:szCs w:val="21"/>
        </w:rPr>
        <w:tab/>
        <w:t>如果项目投资的报酬()该项目的资本成本，就应当实施该项目。</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A大于</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B小于</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C等于</w:t>
      </w:r>
    </w:p>
    <w:p w:rsidR="00526804"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lastRenderedPageBreak/>
        <w:t>D 都等于0</w:t>
      </w:r>
      <w:r w:rsidRPr="00C46C19">
        <w:rPr>
          <w:rFonts w:ascii="微软雅黑" w:eastAsia="微软雅黑" w:hAnsi="微软雅黑" w:hint="eastAsia"/>
          <w:szCs w:val="21"/>
        </w:rPr>
        <w:tab/>
      </w:r>
    </w:p>
    <w:p w:rsidR="00526804" w:rsidRPr="00C46C19" w:rsidRDefault="00526804"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A</w:t>
      </w:r>
    </w:p>
    <w:p w:rsidR="009C5789" w:rsidRPr="00F61FCA" w:rsidRDefault="00526804"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w:t>
      </w:r>
      <w:r w:rsidR="009C5789" w:rsidRPr="00F61FCA">
        <w:rPr>
          <w:rFonts w:ascii="微软雅黑" w:eastAsia="微软雅黑" w:hAnsi="微软雅黑" w:hint="eastAsia"/>
          <w:b/>
          <w:color w:val="0070C0"/>
          <w:szCs w:val="21"/>
        </w:rPr>
        <w:t>内部收益率是指一个投资项目的逐期现金净流人量换算为现值之总将正好等于原始投资金额时的利息率。内含报酬率是使净现值为0的y（一个恒定的贴现率）的值。如果项目投资的报酬高于该项目的资本成本，就应当实施该项目。</w:t>
      </w:r>
    </w:p>
    <w:p w:rsidR="00526804" w:rsidRPr="00C46C19" w:rsidRDefault="00526804" w:rsidP="008643C2">
      <w:pPr>
        <w:widowControl/>
        <w:jc w:val="left"/>
        <w:rPr>
          <w:rFonts w:ascii="微软雅黑" w:eastAsia="微软雅黑" w:hAnsi="微软雅黑"/>
          <w:szCs w:val="21"/>
        </w:rPr>
      </w:pPr>
    </w:p>
    <w:p w:rsidR="00E3533A"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6</w:t>
      </w:r>
      <w:r w:rsidRPr="00C46C19">
        <w:rPr>
          <w:rFonts w:ascii="微软雅黑" w:eastAsia="微软雅黑" w:hAnsi="微软雅黑" w:hint="eastAsia"/>
          <w:szCs w:val="21"/>
        </w:rPr>
        <w:tab/>
        <w:t>内部部分划分为责任中心类型的依据是（）</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A规模</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B性质</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C现金流</w:t>
      </w:r>
    </w:p>
    <w:p w:rsidR="00E3533A"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D权利与责任</w:t>
      </w:r>
    </w:p>
    <w:p w:rsidR="00E3533A" w:rsidRPr="00C46C19" w:rsidRDefault="00E3533A"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D</w:t>
      </w:r>
    </w:p>
    <w:p w:rsidR="009C5789" w:rsidRPr="00F61FCA" w:rsidRDefault="00E3533A"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w:t>
      </w:r>
      <w:r w:rsidR="009C5789" w:rsidRPr="00F61FCA">
        <w:rPr>
          <w:rFonts w:ascii="微软雅黑" w:eastAsia="微软雅黑" w:hAnsi="微软雅黑" w:hint="eastAsia"/>
          <w:b/>
          <w:color w:val="0070C0"/>
          <w:szCs w:val="21"/>
        </w:rPr>
        <w:t>任何部门都需要投入，同时提供产出，差别在于计量产出的难易和赋予其的权利和责任不同。</w:t>
      </w:r>
    </w:p>
    <w:p w:rsidR="009C5789" w:rsidRPr="00C46C19" w:rsidRDefault="009C5789" w:rsidP="008643C2">
      <w:pPr>
        <w:widowControl/>
        <w:jc w:val="left"/>
        <w:rPr>
          <w:rFonts w:ascii="微软雅黑" w:eastAsia="微软雅黑" w:hAnsi="微软雅黑"/>
          <w:szCs w:val="21"/>
        </w:rPr>
      </w:pPr>
    </w:p>
    <w:p w:rsidR="00E3533A"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7</w:t>
      </w:r>
      <w:r w:rsidRPr="00C46C19">
        <w:rPr>
          <w:rFonts w:ascii="微软雅黑" w:eastAsia="微软雅黑" w:hAnsi="微软雅黑" w:hint="eastAsia"/>
          <w:szCs w:val="21"/>
        </w:rPr>
        <w:tab/>
        <w:t>某汽车经销商，P =150000 /辆</w:t>
      </w:r>
      <w:r w:rsidR="00E3533A" w:rsidRPr="00C46C19">
        <w:rPr>
          <w:rFonts w:ascii="微软雅黑" w:eastAsia="微软雅黑" w:hAnsi="微软雅黑" w:hint="eastAsia"/>
          <w:szCs w:val="21"/>
        </w:rPr>
        <w:t>、</w:t>
      </w:r>
      <w:r w:rsidRPr="00C46C19">
        <w:rPr>
          <w:rFonts w:ascii="微软雅黑" w:eastAsia="微软雅黑" w:hAnsi="微软雅黑" w:hint="eastAsia"/>
          <w:szCs w:val="21"/>
        </w:rPr>
        <w:t>佣金 =销售价格的4%，广告费= 1500/辆，汽车成本 = 122500</w:t>
      </w:r>
      <w:r w:rsidR="00E3533A" w:rsidRPr="00C46C19">
        <w:rPr>
          <w:rFonts w:ascii="微软雅黑" w:eastAsia="微软雅黑" w:hAnsi="微软雅黑" w:hint="eastAsia"/>
          <w:szCs w:val="21"/>
        </w:rPr>
        <w:t>，</w:t>
      </w:r>
      <w:r w:rsidRPr="00C46C19">
        <w:rPr>
          <w:rFonts w:ascii="微软雅黑" w:eastAsia="微软雅黑" w:hAnsi="微软雅黑" w:hint="eastAsia"/>
          <w:szCs w:val="21"/>
        </w:rPr>
        <w:t>固定管理费用/月= 500000，保本点是（</w:t>
      </w:r>
      <w:r w:rsidR="00E3533A" w:rsidRPr="00C46C19">
        <w:rPr>
          <w:rFonts w:ascii="微软雅黑" w:eastAsia="微软雅黑" w:hAnsi="微软雅黑" w:hint="eastAsia"/>
          <w:szCs w:val="21"/>
        </w:rPr>
        <w:t xml:space="preserve">  </w:t>
      </w:r>
      <w:r w:rsidRPr="00C46C19">
        <w:rPr>
          <w:rFonts w:ascii="微软雅黑" w:eastAsia="微软雅黑" w:hAnsi="微软雅黑" w:hint="eastAsia"/>
          <w:szCs w:val="21"/>
        </w:rPr>
        <w:t>）辆</w:t>
      </w:r>
      <w:r w:rsidR="00E3533A" w:rsidRPr="00C46C19">
        <w:rPr>
          <w:rFonts w:ascii="微软雅黑" w:eastAsia="微软雅黑" w:hAnsi="微软雅黑" w:hint="eastAsia"/>
          <w:szCs w:val="21"/>
        </w:rPr>
        <w:t>。</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lastRenderedPageBreak/>
        <w:t>A20</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szCs w:val="21"/>
        </w:rPr>
        <w:t>B25</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szCs w:val="21"/>
        </w:rPr>
        <w:t>C30</w:t>
      </w:r>
    </w:p>
    <w:p w:rsidR="00E3533A" w:rsidRPr="00C46C19" w:rsidRDefault="009C5789" w:rsidP="008643C2">
      <w:pPr>
        <w:widowControl/>
        <w:jc w:val="left"/>
        <w:rPr>
          <w:rFonts w:ascii="微软雅黑" w:eastAsia="微软雅黑" w:hAnsi="微软雅黑"/>
          <w:szCs w:val="21"/>
        </w:rPr>
      </w:pPr>
      <w:r w:rsidRPr="00C46C19">
        <w:rPr>
          <w:rFonts w:ascii="微软雅黑" w:eastAsia="微软雅黑" w:hAnsi="微软雅黑"/>
          <w:szCs w:val="21"/>
        </w:rPr>
        <w:t>D40</w:t>
      </w:r>
    </w:p>
    <w:p w:rsidR="00E3533A" w:rsidRPr="00C46C19" w:rsidRDefault="00E3533A"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szCs w:val="21"/>
        </w:rPr>
        <w:t>B</w:t>
      </w:r>
    </w:p>
    <w:p w:rsidR="009C5789" w:rsidRPr="00F61FCA" w:rsidRDefault="00E3533A"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w:t>
      </w:r>
      <w:r w:rsidR="009C5789" w:rsidRPr="00F61FCA">
        <w:rPr>
          <w:rFonts w:ascii="微软雅黑" w:eastAsia="微软雅黑" w:hAnsi="微软雅黑"/>
          <w:b/>
          <w:color w:val="0070C0"/>
          <w:szCs w:val="21"/>
        </w:rPr>
        <w:t>P=150000</w:t>
      </w:r>
      <w:r w:rsidRPr="00F61FCA">
        <w:rPr>
          <w:rFonts w:ascii="微软雅黑" w:eastAsia="微软雅黑" w:hAnsi="微软雅黑" w:hint="eastAsia"/>
          <w:b/>
          <w:color w:val="0070C0"/>
          <w:szCs w:val="21"/>
        </w:rPr>
        <w:t>、</w:t>
      </w:r>
      <w:r w:rsidR="009C5789" w:rsidRPr="00F61FCA">
        <w:rPr>
          <w:rFonts w:ascii="微软雅黑" w:eastAsia="微软雅黑" w:hAnsi="微软雅黑"/>
          <w:b/>
          <w:color w:val="0070C0"/>
          <w:szCs w:val="21"/>
        </w:rPr>
        <w:t>VC =  (4% * 15,0000) + 1500 + 12,2500= 13,0000</w:t>
      </w:r>
      <w:r w:rsidRPr="00F61FCA">
        <w:rPr>
          <w:rFonts w:ascii="微软雅黑" w:eastAsia="微软雅黑" w:hAnsi="微软雅黑" w:hint="eastAsia"/>
          <w:b/>
          <w:color w:val="0070C0"/>
          <w:szCs w:val="21"/>
        </w:rPr>
        <w:t>、</w:t>
      </w:r>
      <w:r w:rsidR="009C5789" w:rsidRPr="00F61FCA">
        <w:rPr>
          <w:rFonts w:ascii="微软雅黑" w:eastAsia="微软雅黑" w:hAnsi="微软雅黑"/>
          <w:b/>
          <w:color w:val="0070C0"/>
          <w:szCs w:val="21"/>
        </w:rPr>
        <w:t xml:space="preserve"> F = 50,0000</w:t>
      </w:r>
      <w:r w:rsidRPr="00F61FCA">
        <w:rPr>
          <w:rFonts w:ascii="微软雅黑" w:eastAsia="微软雅黑" w:hAnsi="微软雅黑" w:hint="eastAsia"/>
          <w:b/>
          <w:color w:val="0070C0"/>
          <w:szCs w:val="21"/>
        </w:rPr>
        <w:t>、</w:t>
      </w:r>
      <w:r w:rsidR="009C5789" w:rsidRPr="00F61FCA">
        <w:rPr>
          <w:rFonts w:ascii="微软雅黑" w:eastAsia="微软雅黑" w:hAnsi="微软雅黑"/>
          <w:b/>
          <w:color w:val="0070C0"/>
          <w:szCs w:val="21"/>
        </w:rPr>
        <w:t xml:space="preserve">UCM = 15,0000-13,0000 = 2,0000 </w:t>
      </w:r>
      <w:r w:rsidRPr="00F61FCA">
        <w:rPr>
          <w:rFonts w:ascii="微软雅黑" w:eastAsia="微软雅黑" w:hAnsi="微软雅黑" w:hint="eastAsia"/>
          <w:b/>
          <w:color w:val="0070C0"/>
          <w:szCs w:val="21"/>
        </w:rPr>
        <w:t>、</w:t>
      </w:r>
      <w:r w:rsidR="009C5789" w:rsidRPr="00F61FCA">
        <w:rPr>
          <w:rFonts w:ascii="微软雅黑" w:eastAsia="微软雅黑" w:hAnsi="微软雅黑"/>
          <w:b/>
          <w:color w:val="0070C0"/>
          <w:szCs w:val="21"/>
        </w:rPr>
        <w:t>X = 25cars</w:t>
      </w:r>
    </w:p>
    <w:p w:rsidR="00E3533A" w:rsidRPr="00C46C19" w:rsidRDefault="00E3533A" w:rsidP="008643C2">
      <w:pPr>
        <w:widowControl/>
        <w:jc w:val="left"/>
        <w:rPr>
          <w:rFonts w:ascii="微软雅黑" w:eastAsia="微软雅黑" w:hAnsi="微软雅黑"/>
          <w:szCs w:val="21"/>
        </w:rPr>
      </w:pPr>
    </w:p>
    <w:p w:rsidR="00E3533A"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8</w:t>
      </w:r>
      <w:r w:rsidRPr="00C46C19">
        <w:rPr>
          <w:rFonts w:ascii="微软雅黑" w:eastAsia="微软雅黑" w:hAnsi="微软雅黑" w:hint="eastAsia"/>
          <w:szCs w:val="21"/>
        </w:rPr>
        <w:tab/>
        <w:t>产品A，价格18，变动成本为12，固定成本45000，销量为5000，应该如何处理该产品（）</w:t>
      </w:r>
      <w:r w:rsidR="00E3533A" w:rsidRPr="00C46C19">
        <w:rPr>
          <w:rFonts w:ascii="微软雅黑" w:eastAsia="微软雅黑" w:hAnsi="微软雅黑" w:hint="eastAsia"/>
          <w:szCs w:val="21"/>
        </w:rPr>
        <w:t>。</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A停产</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B减产</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C继续生产</w:t>
      </w:r>
    </w:p>
    <w:p w:rsidR="00E3533A"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D不确定</w:t>
      </w:r>
      <w:r w:rsidRPr="00C46C19">
        <w:rPr>
          <w:rFonts w:ascii="微软雅黑" w:eastAsia="微软雅黑" w:hAnsi="微软雅黑" w:hint="eastAsia"/>
          <w:szCs w:val="21"/>
        </w:rPr>
        <w:tab/>
      </w:r>
    </w:p>
    <w:p w:rsidR="00E3533A" w:rsidRPr="00C46C19" w:rsidRDefault="00E3533A"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C</w:t>
      </w:r>
    </w:p>
    <w:p w:rsidR="009C5789" w:rsidRPr="00F61FCA" w:rsidRDefault="00E3533A"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解析：</w:t>
      </w:r>
      <w:r w:rsidR="009C5789" w:rsidRPr="00F61FCA">
        <w:rPr>
          <w:rFonts w:ascii="微软雅黑" w:eastAsia="微软雅黑" w:hAnsi="微软雅黑" w:hint="eastAsia"/>
          <w:b/>
          <w:color w:val="0070C0"/>
          <w:szCs w:val="21"/>
        </w:rPr>
        <w:t>继续生产</w:t>
      </w:r>
      <w:r w:rsidRPr="00F61FCA">
        <w:rPr>
          <w:rFonts w:ascii="微软雅黑" w:eastAsia="微软雅黑" w:hAnsi="微软雅黑" w:hint="eastAsia"/>
          <w:b/>
          <w:color w:val="0070C0"/>
          <w:szCs w:val="21"/>
        </w:rPr>
        <w:t>：</w:t>
      </w:r>
      <w:r w:rsidR="009C5789" w:rsidRPr="00F61FCA">
        <w:rPr>
          <w:rFonts w:ascii="微软雅黑" w:eastAsia="微软雅黑" w:hAnsi="微软雅黑" w:hint="eastAsia"/>
          <w:b/>
          <w:color w:val="0070C0"/>
          <w:szCs w:val="21"/>
        </w:rPr>
        <w:t>收入</w:t>
      </w:r>
      <w:r w:rsidRPr="00F61FCA">
        <w:rPr>
          <w:rFonts w:ascii="微软雅黑" w:eastAsia="微软雅黑" w:hAnsi="微软雅黑" w:hint="eastAsia"/>
          <w:b/>
          <w:color w:val="0070C0"/>
          <w:szCs w:val="21"/>
        </w:rPr>
        <w:t>=</w:t>
      </w:r>
      <w:r w:rsidR="009C5789" w:rsidRPr="00F61FCA">
        <w:rPr>
          <w:rFonts w:ascii="微软雅黑" w:eastAsia="微软雅黑" w:hAnsi="微软雅黑" w:hint="eastAsia"/>
          <w:b/>
          <w:color w:val="0070C0"/>
          <w:szCs w:val="21"/>
        </w:rPr>
        <w:t>18×5000</w:t>
      </w:r>
      <w:r w:rsidRPr="00F61FCA">
        <w:rPr>
          <w:rFonts w:ascii="微软雅黑" w:eastAsia="微软雅黑" w:hAnsi="微软雅黑" w:hint="eastAsia"/>
          <w:b/>
          <w:color w:val="0070C0"/>
          <w:szCs w:val="21"/>
        </w:rPr>
        <w:t>=</w:t>
      </w:r>
      <w:r w:rsidR="009C5789" w:rsidRPr="00F61FCA">
        <w:rPr>
          <w:rFonts w:ascii="微软雅黑" w:eastAsia="微软雅黑" w:hAnsi="微软雅黑" w:hint="eastAsia"/>
          <w:b/>
          <w:color w:val="0070C0"/>
          <w:szCs w:val="21"/>
        </w:rPr>
        <w:t>90000</w:t>
      </w:r>
      <w:r w:rsidRPr="00F61FCA">
        <w:rPr>
          <w:rFonts w:ascii="微软雅黑" w:eastAsia="微软雅黑" w:hAnsi="微软雅黑" w:hint="eastAsia"/>
          <w:b/>
          <w:color w:val="0070C0"/>
          <w:szCs w:val="21"/>
        </w:rPr>
        <w:t>、</w:t>
      </w:r>
      <w:r w:rsidR="009C5789" w:rsidRPr="00F61FCA">
        <w:rPr>
          <w:rFonts w:ascii="微软雅黑" w:eastAsia="微软雅黑" w:hAnsi="微软雅黑" w:hint="eastAsia"/>
          <w:b/>
          <w:color w:val="0070C0"/>
          <w:szCs w:val="21"/>
        </w:rPr>
        <w:t>变动成本</w:t>
      </w:r>
      <w:r w:rsidRPr="00F61FCA">
        <w:rPr>
          <w:rFonts w:ascii="微软雅黑" w:eastAsia="微软雅黑" w:hAnsi="微软雅黑" w:hint="eastAsia"/>
          <w:b/>
          <w:color w:val="0070C0"/>
          <w:szCs w:val="21"/>
        </w:rPr>
        <w:t>=</w:t>
      </w:r>
      <w:r w:rsidR="009C5789" w:rsidRPr="00F61FCA">
        <w:rPr>
          <w:rFonts w:ascii="微软雅黑" w:eastAsia="微软雅黑" w:hAnsi="微软雅黑" w:hint="eastAsia"/>
          <w:b/>
          <w:color w:val="0070C0"/>
          <w:szCs w:val="21"/>
        </w:rPr>
        <w:t>12×5000</w:t>
      </w:r>
      <w:r w:rsidRPr="00F61FCA">
        <w:rPr>
          <w:rFonts w:ascii="微软雅黑" w:eastAsia="微软雅黑" w:hAnsi="微软雅黑" w:hint="eastAsia"/>
          <w:b/>
          <w:color w:val="0070C0"/>
          <w:szCs w:val="21"/>
        </w:rPr>
        <w:t>=</w:t>
      </w:r>
      <w:r w:rsidR="009C5789" w:rsidRPr="00F61FCA">
        <w:rPr>
          <w:rFonts w:ascii="微软雅黑" w:eastAsia="微软雅黑" w:hAnsi="微软雅黑" w:hint="eastAsia"/>
          <w:b/>
          <w:color w:val="0070C0"/>
          <w:szCs w:val="21"/>
        </w:rPr>
        <w:t>60000</w:t>
      </w:r>
      <w:r w:rsidRPr="00F61FCA">
        <w:rPr>
          <w:rFonts w:ascii="微软雅黑" w:eastAsia="微软雅黑" w:hAnsi="微软雅黑" w:hint="eastAsia"/>
          <w:b/>
          <w:color w:val="0070C0"/>
          <w:szCs w:val="21"/>
        </w:rPr>
        <w:t>、</w:t>
      </w:r>
      <w:r w:rsidR="009C5789" w:rsidRPr="00F61FCA">
        <w:rPr>
          <w:rFonts w:ascii="微软雅黑" w:eastAsia="微软雅黑" w:hAnsi="微软雅黑" w:hint="eastAsia"/>
          <w:b/>
          <w:color w:val="0070C0"/>
          <w:szCs w:val="21"/>
        </w:rPr>
        <w:t>固定</w:t>
      </w:r>
      <w:r w:rsidRPr="00F61FCA">
        <w:rPr>
          <w:rFonts w:ascii="微软雅黑" w:eastAsia="微软雅黑" w:hAnsi="微软雅黑" w:hint="eastAsia"/>
          <w:b/>
          <w:color w:val="0070C0"/>
          <w:szCs w:val="21"/>
        </w:rPr>
        <w:t>=</w:t>
      </w:r>
      <w:r w:rsidR="009C5789" w:rsidRPr="00F61FCA">
        <w:rPr>
          <w:rFonts w:ascii="微软雅黑" w:eastAsia="微软雅黑" w:hAnsi="微软雅黑" w:hint="eastAsia"/>
          <w:b/>
          <w:color w:val="0070C0"/>
          <w:szCs w:val="21"/>
        </w:rPr>
        <w:t>45000</w:t>
      </w:r>
      <w:r w:rsidRPr="00F61FCA">
        <w:rPr>
          <w:rFonts w:ascii="微软雅黑" w:eastAsia="微软雅黑" w:hAnsi="微软雅黑" w:hint="eastAsia"/>
          <w:b/>
          <w:color w:val="0070C0"/>
          <w:szCs w:val="21"/>
        </w:rPr>
        <w:t>、</w:t>
      </w:r>
      <w:r w:rsidR="009C5789" w:rsidRPr="00F61FCA">
        <w:rPr>
          <w:rFonts w:ascii="微软雅黑" w:eastAsia="微软雅黑" w:hAnsi="微软雅黑" w:hint="eastAsia"/>
          <w:b/>
          <w:color w:val="0070C0"/>
          <w:szCs w:val="21"/>
        </w:rPr>
        <w:t>利润</w:t>
      </w:r>
      <w:r w:rsidRPr="00F61FCA">
        <w:rPr>
          <w:rFonts w:ascii="微软雅黑" w:eastAsia="微软雅黑" w:hAnsi="微软雅黑" w:hint="eastAsia"/>
          <w:b/>
          <w:color w:val="0070C0"/>
          <w:szCs w:val="21"/>
        </w:rPr>
        <w:t>=</w:t>
      </w:r>
      <w:r w:rsidR="009C5789" w:rsidRPr="00F61FCA">
        <w:rPr>
          <w:rFonts w:ascii="微软雅黑" w:eastAsia="微软雅黑" w:hAnsi="微软雅黑" w:hint="eastAsia"/>
          <w:b/>
          <w:color w:val="0070C0"/>
          <w:szCs w:val="21"/>
        </w:rPr>
        <w:t>15000</w:t>
      </w:r>
      <w:r w:rsidRPr="00F61FCA">
        <w:rPr>
          <w:rFonts w:ascii="微软雅黑" w:eastAsia="微软雅黑" w:hAnsi="微软雅黑" w:hint="eastAsia"/>
          <w:b/>
          <w:color w:val="0070C0"/>
          <w:szCs w:val="21"/>
        </w:rPr>
        <w:t>、</w:t>
      </w:r>
      <w:r w:rsidR="009C5789" w:rsidRPr="00F61FCA">
        <w:rPr>
          <w:rFonts w:ascii="微软雅黑" w:eastAsia="微软雅黑" w:hAnsi="微软雅黑" w:hint="eastAsia"/>
          <w:b/>
          <w:color w:val="0070C0"/>
          <w:szCs w:val="21"/>
        </w:rPr>
        <w:t>停产则亏损固定成本45000</w:t>
      </w:r>
    </w:p>
    <w:p w:rsidR="00E3533A" w:rsidRPr="00C46C19" w:rsidRDefault="00E3533A" w:rsidP="008643C2">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lastRenderedPageBreak/>
        <w:t>9</w:t>
      </w:r>
      <w:r w:rsidRPr="00C46C19">
        <w:rPr>
          <w:rFonts w:ascii="微软雅黑" w:eastAsia="微软雅黑" w:hAnsi="微软雅黑" w:hint="eastAsia"/>
          <w:szCs w:val="21"/>
        </w:rPr>
        <w:tab/>
        <w:t>企业收入变化1%时，利润会以更大的比例变化，因为存在（）。</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 作业成本</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 标准成本</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 固定成本</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 质量成本</w:t>
      </w:r>
      <w:r w:rsidRPr="00C46C19">
        <w:rPr>
          <w:rFonts w:ascii="微软雅黑" w:eastAsia="微软雅黑" w:hAnsi="微软雅黑" w:hint="eastAsia"/>
          <w:szCs w:val="21"/>
        </w:rPr>
        <w:tab/>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答案C</w:t>
      </w:r>
      <w:r w:rsidRPr="00C46C19">
        <w:rPr>
          <w:rFonts w:ascii="微软雅黑" w:eastAsia="微软雅黑" w:hAnsi="微软雅黑" w:hint="eastAsia"/>
          <w:szCs w:val="21"/>
        </w:rPr>
        <w:tab/>
      </w:r>
    </w:p>
    <w:p w:rsidR="0034626C" w:rsidRPr="00F61FCA" w:rsidRDefault="0034626C" w:rsidP="00F61FCA">
      <w:pPr>
        <w:jc w:val="left"/>
        <w:rPr>
          <w:rFonts w:ascii="微软雅黑" w:eastAsia="微软雅黑" w:hAnsi="微软雅黑"/>
          <w:b/>
          <w:color w:val="0070C0"/>
          <w:szCs w:val="21"/>
        </w:rPr>
      </w:pPr>
      <w:r w:rsidRPr="00F61FCA">
        <w:rPr>
          <w:rFonts w:ascii="微软雅黑" w:eastAsia="微软雅黑" w:hAnsi="微软雅黑" w:hint="eastAsia"/>
          <w:b/>
          <w:color w:val="0070C0"/>
          <w:szCs w:val="21"/>
        </w:rPr>
        <w:t>经营杠杆，又称营业杠杆或营运杠杆，反映销售和息税前盈利的杠杆关系。指在企业生产经营中由于存在固定成本而使利润变动率大于产销量变动率的规律。产品只有在没有固定成本的条件下，才能使贡献毛益等于经营利润，使利润变动率与产销量变动率同步增减。</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10</w:t>
      </w:r>
      <w:r w:rsidRPr="00C46C19">
        <w:rPr>
          <w:rFonts w:ascii="微软雅黑" w:eastAsia="微软雅黑" w:hAnsi="微软雅黑" w:hint="eastAsia"/>
          <w:szCs w:val="21"/>
        </w:rPr>
        <w:tab/>
        <w:t>大部分产品成本是在制造过程中发生的，是在（）确定的</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A生产</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B设计</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 使用</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 报废</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答案B</w:t>
      </w:r>
    </w:p>
    <w:p w:rsidR="0034626C" w:rsidRPr="00376B7E" w:rsidRDefault="0034626C" w:rsidP="00376B7E">
      <w:pPr>
        <w:jc w:val="left"/>
        <w:rPr>
          <w:rFonts w:ascii="微软雅黑" w:eastAsia="微软雅黑" w:hAnsi="微软雅黑"/>
          <w:b/>
          <w:color w:val="0070C0"/>
          <w:szCs w:val="21"/>
        </w:rPr>
      </w:pPr>
      <w:r w:rsidRPr="00376B7E">
        <w:rPr>
          <w:rFonts w:ascii="微软雅黑" w:eastAsia="微软雅黑" w:hAnsi="微软雅黑" w:hint="eastAsia"/>
          <w:b/>
          <w:color w:val="0070C0"/>
          <w:szCs w:val="21"/>
        </w:rPr>
        <w:lastRenderedPageBreak/>
        <w:t>一个被普遍认同的看法是：产品成本的80％是约束性成本，并且它在产品设计阶段就已经确定了。</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11</w:t>
      </w:r>
      <w:r w:rsidRPr="00C46C19">
        <w:rPr>
          <w:rFonts w:ascii="微软雅黑" w:eastAsia="微软雅黑" w:hAnsi="微软雅黑" w:hint="eastAsia"/>
          <w:szCs w:val="21"/>
        </w:rPr>
        <w:tab/>
        <w:t>零基预算的编制是根据（）</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A去年数据</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B行业数据</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C必要性和成本效益</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D宏观数据</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答案C</w:t>
      </w:r>
    </w:p>
    <w:p w:rsidR="0034626C" w:rsidRPr="00376B7E" w:rsidRDefault="0034626C" w:rsidP="00376B7E">
      <w:pPr>
        <w:jc w:val="left"/>
        <w:rPr>
          <w:rFonts w:ascii="微软雅黑" w:eastAsia="微软雅黑" w:hAnsi="微软雅黑"/>
          <w:b/>
          <w:color w:val="0070C0"/>
          <w:szCs w:val="21"/>
        </w:rPr>
      </w:pPr>
      <w:r w:rsidRPr="00376B7E">
        <w:rPr>
          <w:rFonts w:ascii="微软雅黑" w:eastAsia="微软雅黑" w:hAnsi="微软雅黑" w:hint="eastAsia"/>
          <w:b/>
          <w:color w:val="0070C0"/>
          <w:szCs w:val="21"/>
        </w:rPr>
        <w:t>零基预算，全称是“以零为基础的计划和预算编制法”。即在编制费用支出预算时，不考虑历史的费用支出水平，一切以零为始点，从根本上研究各项费用支出的必要性及数额。零基预算对所有的费用开支比较讲究其必要性和成本效益。</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12</w:t>
      </w:r>
      <w:r w:rsidRPr="00C46C19">
        <w:rPr>
          <w:rFonts w:ascii="微软雅黑" w:eastAsia="微软雅黑" w:hAnsi="微软雅黑" w:hint="eastAsia"/>
          <w:szCs w:val="21"/>
        </w:rPr>
        <w:tab/>
        <w:t>预算管理的出发点是（）</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A战略</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B资源</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C业绩</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lastRenderedPageBreak/>
        <w:t>D 人员</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答案A</w:t>
      </w:r>
    </w:p>
    <w:p w:rsidR="0034626C" w:rsidRPr="00376B7E" w:rsidRDefault="0034626C" w:rsidP="00376B7E">
      <w:pPr>
        <w:jc w:val="left"/>
        <w:rPr>
          <w:rFonts w:ascii="微软雅黑" w:eastAsia="微软雅黑" w:hAnsi="微软雅黑"/>
          <w:b/>
          <w:color w:val="0070C0"/>
          <w:szCs w:val="21"/>
        </w:rPr>
      </w:pPr>
      <w:r w:rsidRPr="00376B7E">
        <w:rPr>
          <w:rFonts w:ascii="微软雅黑" w:eastAsia="微软雅黑" w:hAnsi="微软雅黑" w:hint="eastAsia"/>
          <w:b/>
          <w:color w:val="0070C0"/>
          <w:szCs w:val="21"/>
        </w:rPr>
        <w:t>预算的出发点和立足点是企业的战略目标，预算体现的是企业战略意图，根据战略来规划企业人力、物力、财力等资源的分配。</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13</w:t>
      </w:r>
      <w:r w:rsidRPr="00C46C19">
        <w:rPr>
          <w:rFonts w:ascii="微软雅黑" w:eastAsia="微软雅黑" w:hAnsi="微软雅黑" w:hint="eastAsia"/>
          <w:szCs w:val="21"/>
        </w:rPr>
        <w:tab/>
        <w:t>作业成本法侧重于（）</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 降低成本</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 控制成本</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 支持决策</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 支持战略</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答案C</w:t>
      </w:r>
    </w:p>
    <w:p w:rsidR="0034626C" w:rsidRPr="00376B7E" w:rsidRDefault="0034626C" w:rsidP="00376B7E">
      <w:pPr>
        <w:jc w:val="left"/>
        <w:rPr>
          <w:rFonts w:ascii="微软雅黑" w:eastAsia="微软雅黑" w:hAnsi="微软雅黑"/>
          <w:b/>
          <w:color w:val="0070C0"/>
          <w:szCs w:val="21"/>
        </w:rPr>
      </w:pPr>
      <w:r w:rsidRPr="00376B7E">
        <w:rPr>
          <w:rFonts w:ascii="微软雅黑" w:eastAsia="微软雅黑" w:hAnsi="微软雅黑" w:hint="eastAsia"/>
          <w:b/>
          <w:color w:val="0070C0"/>
          <w:szCs w:val="21"/>
        </w:rPr>
        <w:t>管理者们在进行了作业成本分析之后，一旦了解了他们的产品成本，就会采取许多可行的策略来增加产品系列的获利能力。</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14</w:t>
      </w:r>
      <w:r w:rsidRPr="00C46C19">
        <w:rPr>
          <w:rFonts w:ascii="微软雅黑" w:eastAsia="微软雅黑" w:hAnsi="微软雅黑" w:hint="eastAsia"/>
          <w:szCs w:val="21"/>
        </w:rPr>
        <w:tab/>
        <w:t>标准成本中心的考核指标主要是（）</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A可控成本</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 收入</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lastRenderedPageBreak/>
        <w:t>C利润</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 投资利润率</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答案A</w:t>
      </w:r>
    </w:p>
    <w:p w:rsidR="0034626C" w:rsidRPr="00376B7E" w:rsidRDefault="0034626C" w:rsidP="00376B7E">
      <w:pPr>
        <w:jc w:val="left"/>
        <w:rPr>
          <w:rFonts w:ascii="微软雅黑" w:eastAsia="微软雅黑" w:hAnsi="微软雅黑"/>
          <w:b/>
          <w:color w:val="0070C0"/>
          <w:szCs w:val="21"/>
        </w:rPr>
      </w:pPr>
      <w:r w:rsidRPr="00376B7E">
        <w:rPr>
          <w:rFonts w:ascii="微软雅黑" w:eastAsia="微软雅黑" w:hAnsi="微软雅黑" w:hint="eastAsia"/>
          <w:b/>
          <w:color w:val="0070C0"/>
          <w:szCs w:val="21"/>
        </w:rPr>
        <w:t>成本中心具有只考虑成本费用、只对可控成本承担责任、只对责任成本进行考核和控制的特点。其中，可控成本具备三个条件，即可以预计、可以计量和可以控制。</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15</w:t>
      </w:r>
      <w:r w:rsidRPr="00C46C19">
        <w:rPr>
          <w:rFonts w:ascii="微软雅黑" w:eastAsia="微软雅黑" w:hAnsi="微软雅黑" w:hint="eastAsia"/>
          <w:szCs w:val="21"/>
        </w:rPr>
        <w:tab/>
        <w:t>弹性预算是按照不同的（）编制的预算。</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A周期</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 业务量</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 费用性质</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 部门</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答案B</w:t>
      </w:r>
    </w:p>
    <w:p w:rsidR="0034626C" w:rsidRPr="00376B7E" w:rsidRDefault="0034626C" w:rsidP="00376B7E">
      <w:pPr>
        <w:jc w:val="left"/>
        <w:rPr>
          <w:rFonts w:ascii="微软雅黑" w:eastAsia="微软雅黑" w:hAnsi="微软雅黑"/>
          <w:b/>
          <w:color w:val="0070C0"/>
          <w:szCs w:val="21"/>
        </w:rPr>
      </w:pPr>
      <w:r w:rsidRPr="00376B7E">
        <w:rPr>
          <w:rFonts w:ascii="微软雅黑" w:eastAsia="微软雅黑" w:hAnsi="微软雅黑" w:hint="eastAsia"/>
          <w:b/>
          <w:color w:val="0070C0"/>
          <w:szCs w:val="21"/>
        </w:rPr>
        <w:t>弹性预算是一种在成本习性分析的基础上，分别按照一系列可能达到的预计业务量水平编制的能适应多种情况的预算。</w:t>
      </w:r>
    </w:p>
    <w:p w:rsidR="0034626C" w:rsidRPr="00376B7E" w:rsidRDefault="0034626C" w:rsidP="00376B7E">
      <w:pPr>
        <w:jc w:val="left"/>
        <w:rPr>
          <w:rFonts w:ascii="微软雅黑" w:eastAsia="微软雅黑" w:hAnsi="微软雅黑"/>
          <w:b/>
          <w:color w:val="0070C0"/>
          <w:szCs w:val="21"/>
        </w:rPr>
      </w:pPr>
      <w:r w:rsidRPr="00376B7E">
        <w:rPr>
          <w:rFonts w:ascii="微软雅黑" w:eastAsia="微软雅黑" w:hAnsi="微软雅黑" w:hint="eastAsia"/>
          <w:b/>
          <w:color w:val="0070C0"/>
          <w:szCs w:val="21"/>
        </w:rPr>
        <w:t>这种编制方法提供了不同业务量水平下的预算数，适用面广，机动性强。</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lastRenderedPageBreak/>
        <w:t>16</w:t>
      </w:r>
      <w:r w:rsidRPr="00C46C19">
        <w:rPr>
          <w:rFonts w:ascii="微软雅黑" w:eastAsia="微软雅黑" w:hAnsi="微软雅黑" w:hint="eastAsia"/>
          <w:szCs w:val="21"/>
        </w:rPr>
        <w:tab/>
        <w:t>GRI4是针对企业的（）</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A财务报告</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B可持续发展报告</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C经营管理</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D社会责任管理</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答案B</w:t>
      </w:r>
    </w:p>
    <w:p w:rsidR="0034626C" w:rsidRPr="00376B7E" w:rsidRDefault="0034626C" w:rsidP="00376B7E">
      <w:pPr>
        <w:jc w:val="left"/>
        <w:rPr>
          <w:rFonts w:ascii="微软雅黑" w:eastAsia="微软雅黑" w:hAnsi="微软雅黑"/>
          <w:b/>
          <w:color w:val="0070C0"/>
          <w:szCs w:val="21"/>
        </w:rPr>
      </w:pPr>
      <w:r w:rsidRPr="00376B7E">
        <w:rPr>
          <w:rFonts w:ascii="微软雅黑" w:eastAsia="微软雅黑" w:hAnsi="微软雅黑" w:hint="eastAsia"/>
          <w:b/>
          <w:color w:val="0070C0"/>
          <w:szCs w:val="21"/>
        </w:rPr>
        <w:t>最具影响力的报告模式是由“全球报告倡议组织”（Global Reporting Initiative，简称GRI）推出的可持续发展报告框架，目前已推出GRI4及其报告指南。</w:t>
      </w:r>
    </w:p>
    <w:p w:rsidR="0034626C" w:rsidRPr="00C46C19" w:rsidRDefault="0034626C" w:rsidP="008643C2">
      <w:pPr>
        <w:widowControl/>
        <w:jc w:val="left"/>
        <w:rPr>
          <w:rFonts w:ascii="微软雅黑" w:eastAsia="微软雅黑" w:hAnsi="微软雅黑"/>
          <w:szCs w:val="21"/>
        </w:rPr>
      </w:pPr>
    </w:p>
    <w:p w:rsidR="00E3533A" w:rsidRPr="00CD645F" w:rsidRDefault="00EE0139" w:rsidP="00CD645F">
      <w:pPr>
        <w:pStyle w:val="2"/>
        <w:rPr>
          <w:rFonts w:ascii="微软雅黑" w:eastAsia="微软雅黑" w:hAnsi="微软雅黑" w:hint="eastAsia"/>
          <w:sz w:val="22"/>
        </w:rPr>
      </w:pPr>
      <w:r w:rsidRPr="00CD645F">
        <w:rPr>
          <w:rFonts w:ascii="微软雅黑" w:eastAsia="微软雅黑" w:hAnsi="微软雅黑" w:hint="eastAsia"/>
          <w:sz w:val="22"/>
        </w:rPr>
        <w:t>三</w:t>
      </w:r>
      <w:r w:rsidRPr="00CD645F">
        <w:rPr>
          <w:rFonts w:ascii="微软雅黑" w:eastAsia="微软雅黑" w:hAnsi="微软雅黑"/>
          <w:sz w:val="22"/>
        </w:rPr>
        <w:t>、</w:t>
      </w:r>
      <w:r w:rsidR="009C5789" w:rsidRPr="00CD645F">
        <w:rPr>
          <w:rFonts w:ascii="微软雅黑" w:eastAsia="微软雅黑" w:hAnsi="微软雅黑" w:hint="eastAsia"/>
          <w:sz w:val="22"/>
        </w:rPr>
        <w:t>多选题</w:t>
      </w:r>
      <w:r w:rsidR="00CD645F">
        <w:rPr>
          <w:rFonts w:ascii="微软雅黑" w:eastAsia="微软雅黑" w:hAnsi="微软雅黑" w:hint="eastAsia"/>
          <w:sz w:val="22"/>
        </w:rPr>
        <w:t>（14题</w:t>
      </w:r>
      <w:r w:rsidR="00CD645F">
        <w:rPr>
          <w:rFonts w:ascii="微软雅黑" w:eastAsia="微软雅黑" w:hAnsi="微软雅黑"/>
          <w:sz w:val="22"/>
        </w:rPr>
        <w:t>）</w:t>
      </w:r>
    </w:p>
    <w:p w:rsidR="00E3533A"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1</w:t>
      </w:r>
      <w:r w:rsidRPr="00C46C19">
        <w:rPr>
          <w:rFonts w:ascii="微软雅黑" w:eastAsia="微软雅黑" w:hAnsi="微软雅黑" w:hint="eastAsia"/>
          <w:szCs w:val="21"/>
        </w:rPr>
        <w:tab/>
        <w:t>管理会计方法体系包括（）方面</w:t>
      </w:r>
      <w:r w:rsidR="008643C2" w:rsidRPr="00C46C19">
        <w:rPr>
          <w:rFonts w:ascii="微软雅黑" w:eastAsia="微软雅黑" w:hAnsi="微软雅黑" w:hint="eastAsia"/>
          <w:szCs w:val="21"/>
        </w:rPr>
        <w:t>。</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A、成本管理</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B、预算管理</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C、责任会计</w:t>
      </w:r>
    </w:p>
    <w:p w:rsidR="00E3533A"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lastRenderedPageBreak/>
        <w:t>D、决策方法</w:t>
      </w:r>
      <w:r w:rsidRPr="00C46C19">
        <w:rPr>
          <w:rFonts w:ascii="微软雅黑" w:eastAsia="微软雅黑" w:hAnsi="微软雅黑" w:hint="eastAsia"/>
          <w:szCs w:val="21"/>
        </w:rPr>
        <w:tab/>
      </w:r>
    </w:p>
    <w:p w:rsidR="009C5789" w:rsidRPr="00C46C19" w:rsidRDefault="00E3533A"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ABCD</w:t>
      </w:r>
    </w:p>
    <w:p w:rsidR="00E3533A" w:rsidRPr="00C46C19" w:rsidRDefault="00E3533A" w:rsidP="008643C2">
      <w:pPr>
        <w:widowControl/>
        <w:jc w:val="left"/>
        <w:rPr>
          <w:rFonts w:ascii="微软雅黑" w:eastAsia="微软雅黑" w:hAnsi="微软雅黑"/>
          <w:szCs w:val="21"/>
        </w:rPr>
      </w:pPr>
    </w:p>
    <w:p w:rsidR="00E3533A"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2</w:t>
      </w:r>
      <w:r w:rsidRPr="00C46C19">
        <w:rPr>
          <w:rFonts w:ascii="微软雅黑" w:eastAsia="微软雅黑" w:hAnsi="微软雅黑" w:hint="eastAsia"/>
          <w:szCs w:val="21"/>
        </w:rPr>
        <w:tab/>
        <w:t>成本管理的两个思路为（）</w:t>
      </w:r>
      <w:r w:rsidR="008643C2" w:rsidRPr="00C46C19">
        <w:rPr>
          <w:rFonts w:ascii="微软雅黑" w:eastAsia="微软雅黑" w:hAnsi="微软雅黑" w:hint="eastAsia"/>
          <w:szCs w:val="21"/>
        </w:rPr>
        <w:t>。</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A、提高产品质量</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B、降低产品成本</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C、支持公司决策</w:t>
      </w:r>
    </w:p>
    <w:p w:rsidR="00E3533A"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D、提高公司竞争力</w:t>
      </w:r>
    </w:p>
    <w:p w:rsidR="009C5789" w:rsidRPr="00C46C19" w:rsidRDefault="00E3533A"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BC</w:t>
      </w:r>
    </w:p>
    <w:p w:rsidR="00E3533A" w:rsidRPr="00C46C19" w:rsidRDefault="00E3533A" w:rsidP="008643C2">
      <w:pPr>
        <w:widowControl/>
        <w:jc w:val="left"/>
        <w:rPr>
          <w:rFonts w:ascii="微软雅黑" w:eastAsia="微软雅黑" w:hAnsi="微软雅黑"/>
          <w:szCs w:val="21"/>
        </w:rPr>
      </w:pPr>
    </w:p>
    <w:p w:rsidR="00B415CF"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3</w:t>
      </w:r>
      <w:r w:rsidRPr="00C46C19">
        <w:rPr>
          <w:rFonts w:ascii="微软雅黑" w:eastAsia="微软雅黑" w:hAnsi="微软雅黑" w:hint="eastAsia"/>
          <w:szCs w:val="21"/>
        </w:rPr>
        <w:tab/>
        <w:t>质量成本包括（）方面</w:t>
      </w:r>
      <w:r w:rsidR="00B415CF" w:rsidRPr="00C46C19">
        <w:rPr>
          <w:rFonts w:ascii="微软雅黑" w:eastAsia="微软雅黑" w:hAnsi="微软雅黑" w:hint="eastAsia"/>
          <w:szCs w:val="21"/>
        </w:rPr>
        <w:t>。</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A、预防成本</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B、检验成本</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C、出厂前的产品返修成本</w:t>
      </w:r>
    </w:p>
    <w:p w:rsidR="00B415CF"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D、出厂后产品的返修成本及相关的保证成本</w:t>
      </w:r>
    </w:p>
    <w:p w:rsidR="00B415CF" w:rsidRPr="00C46C19" w:rsidRDefault="00B415CF" w:rsidP="008643C2">
      <w:pPr>
        <w:widowControl/>
        <w:jc w:val="left"/>
        <w:rPr>
          <w:rFonts w:ascii="微软雅黑" w:eastAsia="微软雅黑" w:hAnsi="微软雅黑"/>
          <w:szCs w:val="21"/>
        </w:rPr>
      </w:pPr>
      <w:r w:rsidRPr="00C46C19">
        <w:rPr>
          <w:rFonts w:ascii="微软雅黑" w:eastAsia="微软雅黑" w:hAnsi="微软雅黑" w:hint="eastAsia"/>
          <w:szCs w:val="21"/>
        </w:rPr>
        <w:lastRenderedPageBreak/>
        <w:t>答案：</w:t>
      </w:r>
      <w:r w:rsidR="009C5789" w:rsidRPr="00C46C19">
        <w:rPr>
          <w:rFonts w:ascii="微软雅黑" w:eastAsia="微软雅黑" w:hAnsi="微软雅黑" w:hint="eastAsia"/>
          <w:szCs w:val="21"/>
        </w:rPr>
        <w:t>ABCD</w:t>
      </w:r>
    </w:p>
    <w:p w:rsidR="009C5789" w:rsidRPr="00376B7E" w:rsidRDefault="00B415CF" w:rsidP="008643C2">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t>解析：</w:t>
      </w:r>
      <w:r w:rsidR="009C5789" w:rsidRPr="00376B7E">
        <w:rPr>
          <w:rFonts w:ascii="微软雅黑" w:eastAsia="微软雅黑" w:hAnsi="微软雅黑" w:hint="eastAsia"/>
          <w:b/>
          <w:color w:val="0070C0"/>
          <w:szCs w:val="21"/>
        </w:rPr>
        <w:t>企业已经提出了多种方法来监督控制产品的质量成本，有四种质量成本受到广泛的关注：预防成本。例如，为减少质量问题而改进设计的成本，以及培训雇员及供应商的成本。检验成本。例如，在生产过程中为执行质检而增加设备及增加人员的成本。出厂前的产品返修成本。返修成本中包括人工、材料、机器工时等为使产品达到可销售状态的投入，这里的成本即指实际投入的成本，也包含机会成本。出厂后产品的返修成本及相关的保证成本。如由于产品质量问题损害企业声誉导致的产品销售利润的下跌，以及产品失效带来的诉讼赔偿。</w:t>
      </w:r>
    </w:p>
    <w:p w:rsidR="009C5789" w:rsidRPr="00C46C19" w:rsidRDefault="009C5789" w:rsidP="008643C2">
      <w:pPr>
        <w:widowControl/>
        <w:jc w:val="left"/>
        <w:rPr>
          <w:rFonts w:ascii="微软雅黑" w:eastAsia="微软雅黑" w:hAnsi="微软雅黑"/>
          <w:szCs w:val="21"/>
        </w:rPr>
      </w:pPr>
    </w:p>
    <w:p w:rsidR="00B415CF"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4</w:t>
      </w:r>
      <w:r w:rsidRPr="00C46C19">
        <w:rPr>
          <w:rFonts w:ascii="微软雅黑" w:eastAsia="微软雅黑" w:hAnsi="微软雅黑" w:hint="eastAsia"/>
          <w:szCs w:val="21"/>
        </w:rPr>
        <w:tab/>
        <w:t>分析了作业成本之后，企业会采取（）策略来增加产品系列的获利能力</w:t>
      </w:r>
      <w:r w:rsidR="00B415CF" w:rsidRPr="00C46C19">
        <w:rPr>
          <w:rFonts w:ascii="微软雅黑" w:eastAsia="微软雅黑" w:hAnsi="微软雅黑" w:hint="eastAsia"/>
          <w:szCs w:val="21"/>
        </w:rPr>
        <w:t>。</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A、产品重新定价</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B、重新设计产品</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C改进生产过程</w:t>
      </w:r>
    </w:p>
    <w:p w:rsidR="00B415CF"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D产品削减</w:t>
      </w:r>
    </w:p>
    <w:p w:rsidR="00B415CF" w:rsidRPr="00C46C19" w:rsidRDefault="00B415CF"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ABCD</w:t>
      </w:r>
    </w:p>
    <w:p w:rsidR="009C5789" w:rsidRPr="00376B7E" w:rsidRDefault="00B415CF" w:rsidP="008643C2">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t>解析：</w:t>
      </w:r>
      <w:r w:rsidR="009C5789" w:rsidRPr="00376B7E">
        <w:rPr>
          <w:rFonts w:ascii="微软雅黑" w:eastAsia="微软雅黑" w:hAnsi="微软雅黑" w:hint="eastAsia"/>
          <w:b/>
          <w:color w:val="0070C0"/>
          <w:szCs w:val="21"/>
        </w:rPr>
        <w:t>管理者们在进行了作业成本分析之后，一旦了解了</w:t>
      </w:r>
      <w:r w:rsidRPr="00376B7E">
        <w:rPr>
          <w:rFonts w:ascii="微软雅黑" w:eastAsia="微软雅黑" w:hAnsi="微软雅黑" w:hint="eastAsia"/>
          <w:b/>
          <w:color w:val="0070C0"/>
          <w:szCs w:val="21"/>
        </w:rPr>
        <w:t>他们的产品成本，就会采取许多可行的策略来增加产品系列的获利能力，包括：</w:t>
      </w:r>
      <w:r w:rsidR="009C5789" w:rsidRPr="00376B7E">
        <w:rPr>
          <w:rFonts w:ascii="微软雅黑" w:eastAsia="微软雅黑" w:hAnsi="微软雅黑" w:hint="eastAsia"/>
          <w:b/>
          <w:color w:val="0070C0"/>
          <w:szCs w:val="21"/>
        </w:rPr>
        <w:t>产品重新定价</w:t>
      </w:r>
      <w:r w:rsidRPr="00376B7E">
        <w:rPr>
          <w:rFonts w:ascii="微软雅黑" w:eastAsia="微软雅黑" w:hAnsi="微软雅黑" w:hint="eastAsia"/>
          <w:b/>
          <w:color w:val="0070C0"/>
          <w:szCs w:val="21"/>
        </w:rPr>
        <w:t>、</w:t>
      </w:r>
      <w:r w:rsidR="009C5789" w:rsidRPr="00376B7E">
        <w:rPr>
          <w:rFonts w:ascii="微软雅黑" w:eastAsia="微软雅黑" w:hAnsi="微软雅黑" w:hint="eastAsia"/>
          <w:b/>
          <w:color w:val="0070C0"/>
          <w:szCs w:val="21"/>
        </w:rPr>
        <w:t>替代产品</w:t>
      </w:r>
      <w:r w:rsidRPr="00376B7E">
        <w:rPr>
          <w:rFonts w:ascii="微软雅黑" w:eastAsia="微软雅黑" w:hAnsi="微软雅黑" w:hint="eastAsia"/>
          <w:b/>
          <w:color w:val="0070C0"/>
          <w:szCs w:val="21"/>
        </w:rPr>
        <w:t>、</w:t>
      </w:r>
      <w:r w:rsidR="009C5789" w:rsidRPr="00376B7E">
        <w:rPr>
          <w:rFonts w:ascii="微软雅黑" w:eastAsia="微软雅黑" w:hAnsi="微软雅黑" w:hint="eastAsia"/>
          <w:b/>
          <w:color w:val="0070C0"/>
          <w:szCs w:val="21"/>
        </w:rPr>
        <w:t>重新设计产品</w:t>
      </w:r>
      <w:r w:rsidRPr="00376B7E">
        <w:rPr>
          <w:rFonts w:ascii="微软雅黑" w:eastAsia="微软雅黑" w:hAnsi="微软雅黑" w:hint="eastAsia"/>
          <w:b/>
          <w:color w:val="0070C0"/>
          <w:szCs w:val="21"/>
        </w:rPr>
        <w:t>、</w:t>
      </w:r>
      <w:r w:rsidR="009C5789" w:rsidRPr="00376B7E">
        <w:rPr>
          <w:rFonts w:ascii="微软雅黑" w:eastAsia="微软雅黑" w:hAnsi="微软雅黑" w:hint="eastAsia"/>
          <w:b/>
          <w:color w:val="0070C0"/>
          <w:szCs w:val="21"/>
        </w:rPr>
        <w:t>改进生产过程和经营战略、技术投资、产品削减</w:t>
      </w:r>
      <w:r w:rsidRPr="00376B7E">
        <w:rPr>
          <w:rFonts w:ascii="微软雅黑" w:eastAsia="微软雅黑" w:hAnsi="微软雅黑" w:hint="eastAsia"/>
          <w:b/>
          <w:color w:val="0070C0"/>
          <w:szCs w:val="21"/>
        </w:rPr>
        <w:t>。</w:t>
      </w:r>
    </w:p>
    <w:p w:rsidR="00B415CF" w:rsidRPr="00C46C19" w:rsidRDefault="00B415CF" w:rsidP="008643C2">
      <w:pPr>
        <w:widowControl/>
        <w:jc w:val="left"/>
        <w:rPr>
          <w:rFonts w:ascii="微软雅黑" w:eastAsia="微软雅黑" w:hAnsi="微软雅黑"/>
          <w:szCs w:val="21"/>
        </w:rPr>
      </w:pPr>
    </w:p>
    <w:p w:rsidR="00B415CF"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lastRenderedPageBreak/>
        <w:t>5</w:t>
      </w:r>
      <w:r w:rsidRPr="00C46C19">
        <w:rPr>
          <w:rFonts w:ascii="微软雅黑" w:eastAsia="微软雅黑" w:hAnsi="微软雅黑" w:hint="eastAsia"/>
          <w:szCs w:val="21"/>
        </w:rPr>
        <w:tab/>
        <w:t>企业的责任中心包括（）</w:t>
      </w:r>
      <w:r w:rsidR="00B415CF" w:rsidRPr="00C46C19">
        <w:rPr>
          <w:rFonts w:ascii="微软雅黑" w:eastAsia="微软雅黑" w:hAnsi="微软雅黑" w:hint="eastAsia"/>
          <w:szCs w:val="21"/>
        </w:rPr>
        <w:t>。</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w:t>
      </w:r>
      <w:r w:rsidR="00B415CF" w:rsidRPr="00C46C19">
        <w:rPr>
          <w:rFonts w:ascii="微软雅黑" w:eastAsia="微软雅黑" w:hAnsi="微软雅黑" w:hint="eastAsia"/>
          <w:szCs w:val="21"/>
        </w:rPr>
        <w:t>、</w:t>
      </w:r>
      <w:r w:rsidRPr="00C46C19">
        <w:rPr>
          <w:rFonts w:ascii="微软雅黑" w:eastAsia="微软雅黑" w:hAnsi="微软雅黑" w:hint="eastAsia"/>
          <w:szCs w:val="21"/>
        </w:rPr>
        <w:t>标准成本中心</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B、酌量性费用中心</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C、利润中心</w:t>
      </w:r>
    </w:p>
    <w:p w:rsidR="00B415CF"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D、投资中心</w:t>
      </w:r>
    </w:p>
    <w:p w:rsidR="00B415CF" w:rsidRPr="00C46C19" w:rsidRDefault="00B415CF"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ABCD</w:t>
      </w:r>
    </w:p>
    <w:p w:rsidR="009C5789" w:rsidRPr="00376B7E" w:rsidRDefault="00B415CF" w:rsidP="008643C2">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t>解析：</w:t>
      </w:r>
      <w:r w:rsidR="009C5789" w:rsidRPr="00376B7E">
        <w:rPr>
          <w:rFonts w:ascii="微软雅黑" w:eastAsia="微软雅黑" w:hAnsi="微软雅黑" w:hint="eastAsia"/>
          <w:b/>
          <w:color w:val="0070C0"/>
          <w:szCs w:val="21"/>
        </w:rPr>
        <w:t>财务计量标准适用于以下五种类型的分权经营单位：标准成本中心、收入中心、酌量性费用中心、利润中心、投资中心</w:t>
      </w:r>
      <w:r w:rsidRPr="00376B7E">
        <w:rPr>
          <w:rFonts w:ascii="微软雅黑" w:eastAsia="微软雅黑" w:hAnsi="微软雅黑" w:hint="eastAsia"/>
          <w:b/>
          <w:color w:val="0070C0"/>
          <w:szCs w:val="21"/>
        </w:rPr>
        <w:t>。</w:t>
      </w:r>
    </w:p>
    <w:p w:rsidR="00B415CF" w:rsidRPr="00C46C19" w:rsidRDefault="00B415CF" w:rsidP="008643C2">
      <w:pPr>
        <w:widowControl/>
        <w:jc w:val="left"/>
        <w:rPr>
          <w:rFonts w:ascii="微软雅黑" w:eastAsia="微软雅黑" w:hAnsi="微软雅黑"/>
          <w:szCs w:val="21"/>
        </w:rPr>
      </w:pPr>
    </w:p>
    <w:p w:rsidR="00B415CF"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6</w:t>
      </w:r>
      <w:r w:rsidRPr="00C46C19">
        <w:rPr>
          <w:rFonts w:ascii="微软雅黑" w:eastAsia="微软雅黑" w:hAnsi="微软雅黑" w:hint="eastAsia"/>
          <w:szCs w:val="21"/>
        </w:rPr>
        <w:tab/>
        <w:t>公司可以选择的供应链管理方式包括（）</w:t>
      </w:r>
      <w:r w:rsidR="00B415CF" w:rsidRPr="00C46C19">
        <w:rPr>
          <w:rFonts w:ascii="微软雅黑" w:eastAsia="微软雅黑" w:hAnsi="微软雅黑" w:hint="eastAsia"/>
          <w:szCs w:val="21"/>
        </w:rPr>
        <w:t>。</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A、纵向一体化</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B、市场机制</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C、战略联盟</w:t>
      </w:r>
    </w:p>
    <w:p w:rsidR="00B415CF"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D、横向一体化</w:t>
      </w:r>
    </w:p>
    <w:p w:rsidR="00B415CF" w:rsidRPr="00C46C19" w:rsidRDefault="00B415CF"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AB</w:t>
      </w:r>
    </w:p>
    <w:p w:rsidR="009C5789" w:rsidRPr="00376B7E" w:rsidRDefault="00B415CF" w:rsidP="008643C2">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lastRenderedPageBreak/>
        <w:t>解析：</w:t>
      </w:r>
      <w:r w:rsidR="009C5789" w:rsidRPr="00376B7E">
        <w:rPr>
          <w:rFonts w:ascii="微软雅黑" w:eastAsia="微软雅黑" w:hAnsi="微软雅黑" w:hint="eastAsia"/>
          <w:b/>
          <w:color w:val="0070C0"/>
          <w:szCs w:val="21"/>
        </w:rPr>
        <w:t>供应链战略方针的选择。公司有三种机制来管理供应链： 纵向一体化——自己解决全部问题</w:t>
      </w:r>
      <w:r w:rsidRPr="00376B7E">
        <w:rPr>
          <w:rFonts w:ascii="微软雅黑" w:eastAsia="微软雅黑" w:hAnsi="微软雅黑" w:hint="eastAsia"/>
          <w:b/>
          <w:color w:val="0070C0"/>
          <w:szCs w:val="21"/>
        </w:rPr>
        <w:t>、</w:t>
      </w:r>
      <w:r w:rsidR="009C5789" w:rsidRPr="00376B7E">
        <w:rPr>
          <w:rFonts w:ascii="微软雅黑" w:eastAsia="微软雅黑" w:hAnsi="微软雅黑" w:hint="eastAsia"/>
          <w:b/>
          <w:color w:val="0070C0"/>
          <w:szCs w:val="21"/>
        </w:rPr>
        <w:t>市场机制，例如：以价格管理供应商。主要是短期的关系，供应链整合和协作的程度较低。合伙关系(有多种形式，包括合作投资)——保持长期的关系，供应链整合和协作的程度较高。</w:t>
      </w:r>
    </w:p>
    <w:p w:rsidR="00B415CF" w:rsidRPr="00C46C19" w:rsidRDefault="00B415CF" w:rsidP="008643C2">
      <w:pPr>
        <w:widowControl/>
        <w:jc w:val="left"/>
        <w:rPr>
          <w:rFonts w:ascii="微软雅黑" w:eastAsia="微软雅黑" w:hAnsi="微软雅黑"/>
          <w:szCs w:val="21"/>
        </w:rPr>
      </w:pPr>
    </w:p>
    <w:p w:rsidR="00B415CF"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7</w:t>
      </w:r>
      <w:r w:rsidRPr="00C46C19">
        <w:rPr>
          <w:rFonts w:ascii="微软雅黑" w:eastAsia="微软雅黑" w:hAnsi="微软雅黑" w:hint="eastAsia"/>
          <w:szCs w:val="21"/>
        </w:rPr>
        <w:tab/>
        <w:t>转移价格在企业的作用包括（）</w:t>
      </w:r>
      <w:r w:rsidR="00B415CF" w:rsidRPr="00C46C19">
        <w:rPr>
          <w:rFonts w:ascii="微软雅黑" w:eastAsia="微软雅黑" w:hAnsi="微软雅黑" w:hint="eastAsia"/>
          <w:szCs w:val="21"/>
        </w:rPr>
        <w:t>。</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A税收</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B内部管理</w:t>
      </w: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C业绩考核</w:t>
      </w:r>
    </w:p>
    <w:p w:rsidR="00B415CF" w:rsidRPr="00C46C19" w:rsidRDefault="009C5789" w:rsidP="008643C2">
      <w:pPr>
        <w:widowControl/>
        <w:jc w:val="left"/>
        <w:rPr>
          <w:rFonts w:ascii="微软雅黑" w:eastAsia="微软雅黑" w:hAnsi="微软雅黑"/>
          <w:szCs w:val="21"/>
        </w:rPr>
      </w:pPr>
      <w:r w:rsidRPr="00C46C19">
        <w:rPr>
          <w:rFonts w:ascii="微软雅黑" w:eastAsia="微软雅黑" w:hAnsi="微软雅黑" w:hint="eastAsia"/>
          <w:szCs w:val="21"/>
        </w:rPr>
        <w:t>D投资决策</w:t>
      </w:r>
    </w:p>
    <w:p w:rsidR="00B415CF" w:rsidRPr="00C46C19" w:rsidRDefault="00B415CF" w:rsidP="008643C2">
      <w:pPr>
        <w:widowControl/>
        <w:jc w:val="left"/>
        <w:rPr>
          <w:rFonts w:ascii="微软雅黑" w:eastAsia="微软雅黑" w:hAnsi="微软雅黑"/>
          <w:szCs w:val="21"/>
        </w:rPr>
      </w:pPr>
      <w:r w:rsidRPr="00C46C19">
        <w:rPr>
          <w:rFonts w:ascii="微软雅黑" w:eastAsia="微软雅黑" w:hAnsi="微软雅黑" w:hint="eastAsia"/>
          <w:szCs w:val="21"/>
        </w:rPr>
        <w:t>答案：</w:t>
      </w:r>
      <w:r w:rsidR="009C5789" w:rsidRPr="00C46C19">
        <w:rPr>
          <w:rFonts w:ascii="微软雅黑" w:eastAsia="微软雅黑" w:hAnsi="微软雅黑" w:hint="eastAsia"/>
          <w:szCs w:val="21"/>
        </w:rPr>
        <w:t>ABCD</w:t>
      </w:r>
    </w:p>
    <w:p w:rsidR="0034626C" w:rsidRPr="00C46C19" w:rsidRDefault="0034626C" w:rsidP="008643C2">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8</w:t>
      </w:r>
      <w:r w:rsidRPr="00C46C19">
        <w:rPr>
          <w:rFonts w:ascii="微软雅黑" w:eastAsia="微软雅黑" w:hAnsi="微软雅黑" w:hint="eastAsia"/>
          <w:szCs w:val="21"/>
        </w:rPr>
        <w:tab/>
        <w:t>平衡计分卡的四个维度分别是（）</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A财务</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B顾客</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 内部经营</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 学习与成长</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lastRenderedPageBreak/>
        <w:t>答案：ABCD</w:t>
      </w:r>
    </w:p>
    <w:p w:rsidR="0034626C" w:rsidRPr="00376B7E" w:rsidRDefault="0034626C" w:rsidP="0034626C">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t>平衡记分卡从四个不同的视角，提供了一种考察价值创造的战略方法：</w:t>
      </w:r>
      <w:r w:rsidRPr="00376B7E">
        <w:rPr>
          <w:rFonts w:ascii="微软雅黑" w:eastAsia="微软雅黑" w:hAnsi="微软雅黑"/>
          <w:b/>
          <w:color w:val="0070C0"/>
          <w:szCs w:val="21"/>
        </w:rPr>
        <w:t>1</w:t>
      </w:r>
      <w:r w:rsidRPr="00376B7E">
        <w:rPr>
          <w:rFonts w:ascii="微软雅黑" w:eastAsia="微软雅黑" w:hAnsi="微软雅黑" w:hint="eastAsia"/>
          <w:b/>
          <w:color w:val="0070C0"/>
          <w:szCs w:val="21"/>
        </w:rPr>
        <w:t>、财务视角：从股东角度来看，企业增长、利润率以及风险战略。</w:t>
      </w:r>
      <w:r w:rsidRPr="00376B7E">
        <w:rPr>
          <w:rFonts w:ascii="微软雅黑" w:eastAsia="微软雅黑" w:hAnsi="微软雅黑"/>
          <w:b/>
          <w:color w:val="0070C0"/>
          <w:szCs w:val="21"/>
        </w:rPr>
        <w:t>2</w:t>
      </w:r>
      <w:r w:rsidRPr="00376B7E">
        <w:rPr>
          <w:rFonts w:ascii="微软雅黑" w:eastAsia="微软雅黑" w:hAnsi="微软雅黑" w:hint="eastAsia"/>
          <w:b/>
          <w:color w:val="0070C0"/>
          <w:szCs w:val="21"/>
        </w:rPr>
        <w:t>、顾客视角：从顾客角度来看，企业创造价值和差异化的战略。</w:t>
      </w:r>
      <w:r w:rsidRPr="00376B7E">
        <w:rPr>
          <w:rFonts w:ascii="微软雅黑" w:eastAsia="微软雅黑" w:hAnsi="微软雅黑"/>
          <w:b/>
          <w:color w:val="0070C0"/>
          <w:szCs w:val="21"/>
        </w:rPr>
        <w:t>3</w:t>
      </w:r>
      <w:r w:rsidRPr="00376B7E">
        <w:rPr>
          <w:rFonts w:ascii="微软雅黑" w:eastAsia="微软雅黑" w:hAnsi="微软雅黑" w:hint="eastAsia"/>
          <w:b/>
          <w:color w:val="0070C0"/>
          <w:szCs w:val="21"/>
        </w:rPr>
        <w:t>、内部经营视角：使各种业务流程满足顾客和股东需求的优先战略。</w:t>
      </w:r>
      <w:r w:rsidRPr="00376B7E">
        <w:rPr>
          <w:rFonts w:ascii="微软雅黑" w:eastAsia="微软雅黑" w:hAnsi="微软雅黑"/>
          <w:b/>
          <w:color w:val="0070C0"/>
          <w:szCs w:val="21"/>
        </w:rPr>
        <w:t>4</w:t>
      </w:r>
      <w:r w:rsidRPr="00376B7E">
        <w:rPr>
          <w:rFonts w:ascii="微软雅黑" w:eastAsia="微软雅黑" w:hAnsi="微软雅黑" w:hint="eastAsia"/>
          <w:b/>
          <w:color w:val="0070C0"/>
          <w:szCs w:val="21"/>
        </w:rPr>
        <w:t>、学习和成长：优先创造一种支持公司变化、革新和成长的气候。</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9</w:t>
      </w:r>
      <w:r w:rsidRPr="00C46C19">
        <w:rPr>
          <w:rFonts w:ascii="微软雅黑" w:eastAsia="微软雅黑" w:hAnsi="微软雅黑" w:hint="eastAsia"/>
          <w:szCs w:val="21"/>
        </w:rPr>
        <w:tab/>
        <w:t>预算松弛的表现包括（）</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A鞭打快牛</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B讨价还价</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C层层加码</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D期末狂欢</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答案ABCD</w:t>
      </w:r>
    </w:p>
    <w:p w:rsidR="0034626C" w:rsidRPr="00376B7E" w:rsidRDefault="0034626C" w:rsidP="0034626C">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t>预算松弛：预算执行者的低估收入、高估成本、低估利润、夸大完成预算的困难等，或者为了争取新投资项目，在项目申报时压低支出预算，当项目被批准后，又不断扩大投资规模或稍带其他项目的行为。</w:t>
      </w:r>
      <w:r w:rsidRPr="00376B7E">
        <w:rPr>
          <w:rFonts w:ascii="微软雅黑" w:eastAsia="微软雅黑" w:hAnsi="微软雅黑"/>
          <w:b/>
          <w:color w:val="0070C0"/>
          <w:szCs w:val="21"/>
        </w:rPr>
        <w:t>1</w:t>
      </w:r>
      <w:r w:rsidRPr="00376B7E">
        <w:rPr>
          <w:rFonts w:ascii="微软雅黑" w:eastAsia="微软雅黑" w:hAnsi="微软雅黑" w:hint="eastAsia"/>
          <w:b/>
          <w:color w:val="0070C0"/>
          <w:szCs w:val="21"/>
        </w:rPr>
        <w:t>、鞭打快牛</w:t>
      </w:r>
      <w:r w:rsidRPr="00376B7E">
        <w:rPr>
          <w:rFonts w:ascii="微软雅黑" w:eastAsia="微软雅黑" w:hAnsi="微软雅黑"/>
          <w:b/>
          <w:color w:val="0070C0"/>
          <w:szCs w:val="21"/>
        </w:rPr>
        <w:t>2</w:t>
      </w:r>
      <w:r w:rsidRPr="00376B7E">
        <w:rPr>
          <w:rFonts w:ascii="微软雅黑" w:eastAsia="微软雅黑" w:hAnsi="微软雅黑" w:hint="eastAsia"/>
          <w:b/>
          <w:color w:val="0070C0"/>
          <w:szCs w:val="21"/>
        </w:rPr>
        <w:t>、讨价还价、留有余地</w:t>
      </w:r>
      <w:r w:rsidRPr="00376B7E">
        <w:rPr>
          <w:rFonts w:ascii="微软雅黑" w:eastAsia="微软雅黑" w:hAnsi="微软雅黑"/>
          <w:b/>
          <w:color w:val="0070C0"/>
          <w:szCs w:val="21"/>
        </w:rPr>
        <w:t>3</w:t>
      </w:r>
      <w:r w:rsidRPr="00376B7E">
        <w:rPr>
          <w:rFonts w:ascii="微软雅黑" w:eastAsia="微软雅黑" w:hAnsi="微软雅黑" w:hint="eastAsia"/>
          <w:b/>
          <w:color w:val="0070C0"/>
          <w:szCs w:val="21"/>
        </w:rPr>
        <w:t>、层层加码</w:t>
      </w:r>
      <w:r w:rsidRPr="00376B7E">
        <w:rPr>
          <w:rFonts w:ascii="微软雅黑" w:eastAsia="微软雅黑" w:hAnsi="微软雅黑"/>
          <w:b/>
          <w:color w:val="0070C0"/>
          <w:szCs w:val="21"/>
        </w:rPr>
        <w:t>4</w:t>
      </w:r>
      <w:r w:rsidRPr="00376B7E">
        <w:rPr>
          <w:rFonts w:ascii="微软雅黑" w:eastAsia="微软雅黑" w:hAnsi="微软雅黑" w:hint="eastAsia"/>
          <w:b/>
          <w:color w:val="0070C0"/>
          <w:szCs w:val="21"/>
        </w:rPr>
        <w:t>、钓鱼</w:t>
      </w:r>
      <w:r w:rsidRPr="00376B7E">
        <w:rPr>
          <w:rFonts w:ascii="微软雅黑" w:eastAsia="微软雅黑" w:hAnsi="微软雅黑"/>
          <w:b/>
          <w:color w:val="0070C0"/>
          <w:szCs w:val="21"/>
        </w:rPr>
        <w:t>5</w:t>
      </w:r>
      <w:r w:rsidRPr="00376B7E">
        <w:rPr>
          <w:rFonts w:ascii="微软雅黑" w:eastAsia="微软雅黑" w:hAnsi="微软雅黑" w:hint="eastAsia"/>
          <w:b/>
          <w:color w:val="0070C0"/>
          <w:szCs w:val="21"/>
        </w:rPr>
        <w:t>、期末狂欢。</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10</w:t>
      </w:r>
      <w:r w:rsidRPr="00C46C19">
        <w:rPr>
          <w:rFonts w:ascii="微软雅黑" w:eastAsia="微软雅黑" w:hAnsi="微软雅黑" w:hint="eastAsia"/>
          <w:szCs w:val="21"/>
        </w:rPr>
        <w:tab/>
        <w:t>根据生命周期分析，产品的环境影响发生在（）阶段。</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lastRenderedPageBreak/>
        <w:t>A设计</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 生产</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 使用</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D报废</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答案ABCD</w:t>
      </w:r>
    </w:p>
    <w:p w:rsidR="0034626C" w:rsidRPr="00376B7E" w:rsidRDefault="0034626C" w:rsidP="0034626C">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t xml:space="preserve">产品的环境影响不仅发生在生产过程中，而是发生在产品的整个生命周期中，包括产品从开始酝酿,经过论证、研究、设计、发展、生产和使用一直到最后报废的整个生命周期内所耗费的研究、设计与发展费用、生产费用、使用和保障费用及最后废弃费用的总和。 </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11</w:t>
      </w:r>
      <w:r w:rsidRPr="00C46C19">
        <w:rPr>
          <w:rFonts w:ascii="微软雅黑" w:eastAsia="微软雅黑" w:hAnsi="微软雅黑" w:hint="eastAsia"/>
          <w:szCs w:val="21"/>
        </w:rPr>
        <w:tab/>
        <w:t>企业可以选择的价值链管理机制包括（）</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A纵向一体化</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B市场机制</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C合伙关系</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D横向一体化</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答案：ABC</w:t>
      </w:r>
    </w:p>
    <w:p w:rsidR="0034626C" w:rsidRPr="00376B7E" w:rsidRDefault="0034626C" w:rsidP="0034626C">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lastRenderedPageBreak/>
        <w:t>供应链战略方针的选择。公司有三种机制来管理供应链：</w:t>
      </w:r>
      <w:r w:rsidRPr="00376B7E">
        <w:rPr>
          <w:rFonts w:ascii="微软雅黑" w:eastAsia="微软雅黑" w:hAnsi="微软雅黑"/>
          <w:b/>
          <w:color w:val="0070C0"/>
          <w:szCs w:val="21"/>
        </w:rPr>
        <w:t xml:space="preserve">1. </w:t>
      </w:r>
      <w:r w:rsidRPr="00376B7E">
        <w:rPr>
          <w:rFonts w:ascii="微软雅黑" w:eastAsia="微软雅黑" w:hAnsi="微软雅黑" w:hint="eastAsia"/>
          <w:b/>
          <w:color w:val="0070C0"/>
          <w:szCs w:val="21"/>
        </w:rPr>
        <w:t>纵向一体化——自己解决全部问题；</w:t>
      </w:r>
      <w:r w:rsidRPr="00376B7E">
        <w:rPr>
          <w:rFonts w:ascii="微软雅黑" w:eastAsia="微软雅黑" w:hAnsi="微软雅黑"/>
          <w:b/>
          <w:color w:val="0070C0"/>
          <w:szCs w:val="21"/>
        </w:rPr>
        <w:t xml:space="preserve">2. </w:t>
      </w:r>
      <w:r w:rsidRPr="00376B7E">
        <w:rPr>
          <w:rFonts w:ascii="微软雅黑" w:eastAsia="微软雅黑" w:hAnsi="微软雅黑" w:hint="eastAsia"/>
          <w:b/>
          <w:color w:val="0070C0"/>
          <w:szCs w:val="21"/>
        </w:rPr>
        <w:t>市场机制，例如：以价格管理供应商。主要是短期的关系，供应链整合和协作的程度较低。3. 合伙关系(有多种形式，包括合作投资)——保持长期的关系，供应链整合和协作的程度较高。</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12</w:t>
      </w:r>
      <w:r w:rsidRPr="00C46C19">
        <w:rPr>
          <w:rFonts w:ascii="微软雅黑" w:eastAsia="微软雅黑" w:hAnsi="微软雅黑" w:hint="eastAsia"/>
          <w:szCs w:val="21"/>
        </w:rPr>
        <w:tab/>
        <w:t>作业成本法是由于成本结构的变化而发展起来的，包括（）。</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A机器设备投资增加</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 产品更新快导致研发费用增加</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C人工费用减少</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 物价上涨</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答案ABC</w:t>
      </w:r>
    </w:p>
    <w:p w:rsidR="0034626C" w:rsidRPr="00376B7E" w:rsidRDefault="0034626C" w:rsidP="0034626C">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t>人工(或与业务量有关的)成本占总成本的比例不断的减少，制造费用占总成本的比例变成愈来愈大</w:t>
      </w:r>
    </w:p>
    <w:p w:rsidR="0034626C" w:rsidRPr="00376B7E" w:rsidRDefault="0034626C" w:rsidP="0034626C">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t>产品频频更新 ，机器设备成本投资跟着增加，其相关成本也跟着不断增多</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13</w:t>
      </w:r>
      <w:r w:rsidRPr="00C46C19">
        <w:rPr>
          <w:rFonts w:ascii="微软雅黑" w:eastAsia="微软雅黑" w:hAnsi="微软雅黑" w:hint="eastAsia"/>
          <w:szCs w:val="21"/>
        </w:rPr>
        <w:tab/>
        <w:t>资本决策的方法包括（）。</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A净现值法</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B内含报酬率法</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lastRenderedPageBreak/>
        <w:t>C作业成本法</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D市场法</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答案AB</w:t>
      </w:r>
    </w:p>
    <w:p w:rsidR="0034626C" w:rsidRPr="00376B7E" w:rsidRDefault="0034626C" w:rsidP="0034626C">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t>一个项目对公司价值的贡献等于该项目的净现值。净现值标准与股东权益最大化一致。所有股东对依据这一标准作出的决策都能认可。</w:t>
      </w:r>
    </w:p>
    <w:p w:rsidR="0034626C" w:rsidRPr="00376B7E" w:rsidRDefault="0034626C" w:rsidP="0034626C">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t>内部收益率是指一个投资项目的逐期现金净流人量换算为现值之总将正好等于原始投资金额时的利息率。内含报酬率是使净现值为0的y（一个恒定的贴现率）的值,如果项目投资的报酬高于该项目的资本成本，就应当实施该项目。</w:t>
      </w:r>
    </w:p>
    <w:p w:rsidR="0034626C" w:rsidRPr="00C46C19" w:rsidRDefault="0034626C" w:rsidP="0034626C">
      <w:pPr>
        <w:widowControl/>
        <w:jc w:val="left"/>
        <w:rPr>
          <w:rFonts w:ascii="微软雅黑" w:eastAsia="微软雅黑" w:hAnsi="微软雅黑"/>
          <w:szCs w:val="21"/>
        </w:rPr>
      </w:pP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14</w:t>
      </w:r>
      <w:r w:rsidRPr="00C46C19">
        <w:rPr>
          <w:rFonts w:ascii="微软雅黑" w:eastAsia="微软雅黑" w:hAnsi="微软雅黑" w:hint="eastAsia"/>
          <w:szCs w:val="21"/>
        </w:rPr>
        <w:tab/>
        <w:t>定期检查存货能够带来的利益包括（）。</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A支持销售</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B支持采购</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C减少存货减值</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D提高存货流动</w:t>
      </w:r>
    </w:p>
    <w:p w:rsidR="0034626C" w:rsidRPr="00C46C19" w:rsidRDefault="0034626C" w:rsidP="0034626C">
      <w:pPr>
        <w:widowControl/>
        <w:jc w:val="left"/>
        <w:rPr>
          <w:rFonts w:ascii="微软雅黑" w:eastAsia="微软雅黑" w:hAnsi="微软雅黑"/>
          <w:szCs w:val="21"/>
        </w:rPr>
      </w:pPr>
      <w:r w:rsidRPr="00C46C19">
        <w:rPr>
          <w:rFonts w:ascii="微软雅黑" w:eastAsia="微软雅黑" w:hAnsi="微软雅黑" w:hint="eastAsia"/>
          <w:szCs w:val="21"/>
        </w:rPr>
        <w:t>答案ABCD</w:t>
      </w:r>
    </w:p>
    <w:p w:rsidR="0034626C" w:rsidRPr="00376B7E" w:rsidRDefault="0034626C" w:rsidP="0034626C">
      <w:pPr>
        <w:widowControl/>
        <w:jc w:val="left"/>
        <w:rPr>
          <w:rFonts w:ascii="微软雅黑" w:eastAsia="微软雅黑" w:hAnsi="微软雅黑"/>
          <w:b/>
          <w:color w:val="0070C0"/>
          <w:szCs w:val="21"/>
        </w:rPr>
      </w:pPr>
      <w:r w:rsidRPr="00376B7E">
        <w:rPr>
          <w:rFonts w:ascii="微软雅黑" w:eastAsia="微软雅黑" w:hAnsi="微软雅黑" w:hint="eastAsia"/>
          <w:b/>
          <w:color w:val="0070C0"/>
          <w:szCs w:val="21"/>
        </w:rPr>
        <w:t>定期检查，存货了解存货的真实状况，支持销售，提高周转率</w:t>
      </w:r>
      <w:r w:rsidRPr="00376B7E">
        <w:rPr>
          <w:rFonts w:ascii="微软雅黑" w:eastAsia="微软雅黑" w:hAnsi="微软雅黑"/>
          <w:b/>
          <w:color w:val="0070C0"/>
          <w:szCs w:val="21"/>
        </w:rPr>
        <w:t>,</w:t>
      </w:r>
      <w:r w:rsidRPr="00376B7E">
        <w:rPr>
          <w:rFonts w:ascii="微软雅黑" w:eastAsia="微软雅黑" w:hAnsi="微软雅黑" w:hint="eastAsia"/>
          <w:b/>
          <w:color w:val="0070C0"/>
          <w:szCs w:val="21"/>
        </w:rPr>
        <w:t>有多少可以用于销售，支持采购</w:t>
      </w:r>
      <w:r w:rsidRPr="00376B7E">
        <w:rPr>
          <w:rFonts w:ascii="微软雅黑" w:eastAsia="微软雅黑" w:hAnsi="微软雅黑"/>
          <w:b/>
          <w:color w:val="0070C0"/>
          <w:szCs w:val="21"/>
        </w:rPr>
        <w:t>,</w:t>
      </w:r>
      <w:r w:rsidRPr="00376B7E">
        <w:rPr>
          <w:rFonts w:ascii="微软雅黑" w:eastAsia="微软雅黑" w:hAnsi="微软雅黑" w:hint="eastAsia"/>
          <w:b/>
          <w:color w:val="0070C0"/>
          <w:szCs w:val="21"/>
        </w:rPr>
        <w:t>哪些需要采购，需要确定存货的最高和最低限额</w:t>
      </w:r>
    </w:p>
    <w:p w:rsidR="0034626C" w:rsidRPr="00C46C19" w:rsidRDefault="0034626C" w:rsidP="008643C2">
      <w:pPr>
        <w:widowControl/>
        <w:jc w:val="left"/>
        <w:rPr>
          <w:rFonts w:ascii="微软雅黑" w:eastAsia="微软雅黑" w:hAnsi="微软雅黑"/>
          <w:szCs w:val="21"/>
        </w:rPr>
      </w:pPr>
    </w:p>
    <w:p w:rsidR="009C5789" w:rsidRPr="00C46C19" w:rsidRDefault="009C5789" w:rsidP="008643C2">
      <w:pPr>
        <w:widowControl/>
        <w:jc w:val="left"/>
        <w:rPr>
          <w:rFonts w:ascii="微软雅黑" w:eastAsia="微软雅黑" w:hAnsi="微软雅黑"/>
          <w:szCs w:val="21"/>
        </w:rPr>
      </w:pPr>
      <w:r w:rsidRPr="00C46C19">
        <w:rPr>
          <w:rFonts w:ascii="微软雅黑" w:eastAsia="微软雅黑" w:hAnsi="微软雅黑"/>
          <w:szCs w:val="21"/>
        </w:rPr>
        <w:lastRenderedPageBreak/>
        <w:tab/>
      </w:r>
      <w:r w:rsidRPr="00C46C19">
        <w:rPr>
          <w:rFonts w:ascii="微软雅黑" w:eastAsia="微软雅黑" w:hAnsi="微软雅黑"/>
          <w:szCs w:val="21"/>
        </w:rPr>
        <w:tab/>
      </w:r>
      <w:r w:rsidRPr="00C46C19">
        <w:rPr>
          <w:rFonts w:ascii="微软雅黑" w:eastAsia="微软雅黑" w:hAnsi="微软雅黑"/>
          <w:szCs w:val="21"/>
        </w:rPr>
        <w:tab/>
      </w:r>
      <w:r w:rsidRPr="00C46C19">
        <w:rPr>
          <w:rFonts w:ascii="微软雅黑" w:eastAsia="微软雅黑" w:hAnsi="微软雅黑"/>
          <w:szCs w:val="21"/>
        </w:rPr>
        <w:tab/>
      </w:r>
      <w:r w:rsidRPr="00C46C19">
        <w:rPr>
          <w:rFonts w:ascii="微软雅黑" w:eastAsia="微软雅黑" w:hAnsi="微软雅黑"/>
          <w:szCs w:val="21"/>
        </w:rPr>
        <w:br w:type="page"/>
      </w:r>
    </w:p>
    <w:p w:rsidR="004333E3" w:rsidRPr="0076240B" w:rsidRDefault="004333E3" w:rsidP="0076240B">
      <w:pPr>
        <w:pStyle w:val="1"/>
        <w:rPr>
          <w:rFonts w:ascii="微软雅黑" w:eastAsia="微软雅黑" w:hAnsi="微软雅黑"/>
          <w:sz w:val="28"/>
          <w:highlight w:val="green"/>
        </w:rPr>
      </w:pPr>
      <w:r w:rsidRPr="0076240B">
        <w:rPr>
          <w:rFonts w:ascii="微软雅黑" w:eastAsia="微软雅黑" w:hAnsi="微软雅黑" w:hint="eastAsia"/>
          <w:sz w:val="28"/>
          <w:highlight w:val="green"/>
        </w:rPr>
        <w:lastRenderedPageBreak/>
        <w:t>课程名称：</w:t>
      </w:r>
      <w:r w:rsidRPr="0076240B">
        <w:rPr>
          <w:rFonts w:ascii="微软雅黑" w:eastAsia="微软雅黑" w:hAnsi="微软雅黑"/>
          <w:sz w:val="28"/>
          <w:highlight w:val="green"/>
        </w:rPr>
        <w:t>财政部关于全面推进管理会计体系建设的指导意见</w:t>
      </w:r>
      <w:r w:rsidRPr="0076240B">
        <w:rPr>
          <w:rFonts w:ascii="微软雅黑" w:eastAsia="微软雅黑" w:hAnsi="微软雅黑" w:hint="eastAsia"/>
          <w:sz w:val="28"/>
          <w:highlight w:val="green"/>
        </w:rPr>
        <w:t>（判断2/单选2/多选1</w:t>
      </w:r>
      <w:r w:rsidRPr="0076240B">
        <w:rPr>
          <w:rFonts w:ascii="微软雅黑" w:eastAsia="微软雅黑" w:hAnsi="微软雅黑"/>
          <w:sz w:val="28"/>
          <w:highlight w:val="green"/>
        </w:rPr>
        <w:t>）</w:t>
      </w:r>
    </w:p>
    <w:p w:rsidR="004333E3" w:rsidRPr="0076240B" w:rsidRDefault="004333E3" w:rsidP="0076240B">
      <w:pPr>
        <w:pStyle w:val="2"/>
        <w:rPr>
          <w:rFonts w:ascii="微软雅黑" w:eastAsia="微软雅黑" w:hAnsi="微软雅黑" w:hint="eastAsia"/>
          <w:sz w:val="22"/>
        </w:rPr>
      </w:pPr>
      <w:r w:rsidRPr="0076240B">
        <w:rPr>
          <w:rFonts w:ascii="微软雅黑" w:eastAsia="微软雅黑" w:hAnsi="微软雅黑" w:hint="eastAsia"/>
          <w:sz w:val="22"/>
        </w:rPr>
        <w:t>一</w:t>
      </w:r>
      <w:r w:rsidRPr="0076240B">
        <w:rPr>
          <w:rFonts w:ascii="微软雅黑" w:eastAsia="微软雅黑" w:hAnsi="微软雅黑"/>
          <w:sz w:val="22"/>
        </w:rPr>
        <w:t>、</w:t>
      </w:r>
      <w:r w:rsidRPr="0076240B">
        <w:rPr>
          <w:rFonts w:ascii="微软雅黑" w:eastAsia="微软雅黑" w:hAnsi="微软雅黑" w:hint="eastAsia"/>
          <w:sz w:val="22"/>
        </w:rPr>
        <w:t>判断题</w:t>
      </w:r>
      <w:r w:rsidRPr="0076240B">
        <w:rPr>
          <w:rFonts w:ascii="微软雅黑" w:eastAsia="微软雅黑" w:hAnsi="微软雅黑" w:hint="eastAsia"/>
          <w:sz w:val="22"/>
        </w:rPr>
        <w:tab/>
      </w:r>
      <w:r w:rsidR="0076240B">
        <w:rPr>
          <w:rFonts w:ascii="微软雅黑" w:eastAsia="微软雅黑" w:hAnsi="微软雅黑" w:hint="eastAsia"/>
          <w:sz w:val="22"/>
        </w:rPr>
        <w:t>（2题</w:t>
      </w:r>
      <w:r w:rsidR="0076240B">
        <w:rPr>
          <w:rFonts w:ascii="微软雅黑" w:eastAsia="微软雅黑" w:hAnsi="微软雅黑"/>
          <w:sz w:val="22"/>
        </w:rPr>
        <w:t>）</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1</w:t>
      </w:r>
      <w:r w:rsidRPr="00C46C19">
        <w:rPr>
          <w:rFonts w:ascii="微软雅黑" w:eastAsia="微软雅黑" w:hAnsi="微软雅黑" w:hint="eastAsia"/>
          <w:szCs w:val="21"/>
        </w:rPr>
        <w:tab/>
        <w:t>管理会计咨询服务市场建设需脱离现有的会计咨询服务市场，重新建立。</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答案：错</w:t>
      </w:r>
    </w:p>
    <w:p w:rsidR="008A60CC" w:rsidRPr="00EE0139" w:rsidRDefault="008A60CC" w:rsidP="008643C2">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解析：积极培育管理会计咨询服务市场，支持、指导、规范包括注册会计师行业在内的会计服务机构开展管理会计咨询服务业务，引导会计服务机构满足市场对管理会计咨询服务的需要。</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2</w:t>
      </w:r>
      <w:r w:rsidRPr="00C46C19">
        <w:rPr>
          <w:rFonts w:ascii="微软雅黑" w:eastAsia="微软雅黑" w:hAnsi="微软雅黑" w:hint="eastAsia"/>
          <w:szCs w:val="21"/>
        </w:rPr>
        <w:tab/>
        <w:t>全面推进管理会计体系建设是会计改革与发展的必然选择。</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答案：正确</w:t>
      </w:r>
    </w:p>
    <w:p w:rsidR="008A60CC" w:rsidRPr="00C46C19" w:rsidRDefault="008A60CC" w:rsidP="008643C2">
      <w:pPr>
        <w:jc w:val="left"/>
        <w:rPr>
          <w:rFonts w:ascii="微软雅黑" w:eastAsia="微软雅黑" w:hAnsi="微软雅黑"/>
          <w:szCs w:val="21"/>
        </w:rPr>
      </w:pPr>
    </w:p>
    <w:p w:rsidR="004333E3" w:rsidRPr="0076240B" w:rsidRDefault="004333E3" w:rsidP="0076240B">
      <w:pPr>
        <w:pStyle w:val="2"/>
        <w:rPr>
          <w:rFonts w:ascii="微软雅黑" w:eastAsia="微软雅黑" w:hAnsi="微软雅黑" w:hint="eastAsia"/>
          <w:sz w:val="22"/>
        </w:rPr>
      </w:pPr>
      <w:r w:rsidRPr="0076240B">
        <w:rPr>
          <w:rFonts w:ascii="微软雅黑" w:eastAsia="微软雅黑" w:hAnsi="微软雅黑" w:hint="eastAsia"/>
          <w:sz w:val="22"/>
        </w:rPr>
        <w:t>二</w:t>
      </w:r>
      <w:r w:rsidRPr="0076240B">
        <w:rPr>
          <w:rFonts w:ascii="微软雅黑" w:eastAsia="微软雅黑" w:hAnsi="微软雅黑"/>
          <w:sz w:val="22"/>
        </w:rPr>
        <w:t>、</w:t>
      </w:r>
      <w:r w:rsidRPr="0076240B">
        <w:rPr>
          <w:rFonts w:ascii="微软雅黑" w:eastAsia="微软雅黑" w:hAnsi="微软雅黑" w:hint="eastAsia"/>
          <w:sz w:val="22"/>
        </w:rPr>
        <w:t>单选题</w:t>
      </w:r>
      <w:r w:rsidR="0076240B">
        <w:rPr>
          <w:rFonts w:ascii="微软雅黑" w:eastAsia="微软雅黑" w:hAnsi="微软雅黑" w:hint="eastAsia"/>
          <w:sz w:val="22"/>
        </w:rPr>
        <w:t>（2题</w:t>
      </w:r>
      <w:r w:rsidR="0076240B">
        <w:rPr>
          <w:rFonts w:ascii="微软雅黑" w:eastAsia="微软雅黑" w:hAnsi="微软雅黑"/>
          <w:sz w:val="22"/>
        </w:rPr>
        <w:t>）</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1</w:t>
      </w:r>
      <w:r w:rsidRPr="00C46C19">
        <w:rPr>
          <w:rFonts w:ascii="微软雅黑" w:eastAsia="微软雅黑" w:hAnsi="微软雅黑" w:hint="eastAsia"/>
          <w:szCs w:val="21"/>
        </w:rPr>
        <w:tab/>
        <w:t>关于管理会计理论体系建设以下描述不正确的是（    ）。</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A.整合科研院校、单位等优势资源，推动形成管理会计产学研联盟</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B.加大科研投入，鼓励科研院校、国家会计学院等建立管理会计研究基地</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lastRenderedPageBreak/>
        <w:t>C.维持我国管理会计在国际的领先地位</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D.提升我国管理会计理论研究的国际影响力</w:t>
      </w:r>
      <w:r w:rsidRPr="00C46C19">
        <w:rPr>
          <w:rFonts w:ascii="微软雅黑" w:eastAsia="微软雅黑" w:hAnsi="微软雅黑" w:hint="eastAsia"/>
          <w:szCs w:val="21"/>
        </w:rPr>
        <w:tab/>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答案：C</w:t>
      </w:r>
    </w:p>
    <w:p w:rsidR="008A60CC" w:rsidRPr="00EE0139" w:rsidRDefault="008A60CC" w:rsidP="008643C2">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管理会计理论体系建设包括：整合科研院校、单位等优势资源，推动形成管理会计产学研联盟；加大科研投入，鼓励科研院校、国家会计学院等建立管理会计研究基地；推动改进现行会计科研成果评价方法；提升我国管理会计理论研究的国际影响力。</w:t>
      </w:r>
    </w:p>
    <w:p w:rsidR="008A60CC" w:rsidRPr="00C46C19" w:rsidRDefault="008A60CC" w:rsidP="008643C2">
      <w:pPr>
        <w:jc w:val="left"/>
        <w:rPr>
          <w:rFonts w:ascii="微软雅黑" w:eastAsia="微软雅黑" w:hAnsi="微软雅黑"/>
          <w:szCs w:val="21"/>
        </w:rPr>
      </w:pP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2</w:t>
      </w:r>
      <w:r w:rsidRPr="00C46C19">
        <w:rPr>
          <w:rFonts w:ascii="微软雅黑" w:eastAsia="微软雅黑" w:hAnsi="微软雅黑" w:hint="eastAsia"/>
          <w:szCs w:val="21"/>
        </w:rPr>
        <w:tab/>
        <w:t>关于管理会计人才队伍建设以下描述有误的是（      ）。</w:t>
      </w:r>
      <w:r w:rsidRPr="00C46C19">
        <w:rPr>
          <w:rFonts w:ascii="微软雅黑" w:eastAsia="微软雅黑" w:hAnsi="微软雅黑" w:hint="eastAsia"/>
          <w:szCs w:val="21"/>
        </w:rPr>
        <w:tab/>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A.现行人才培养中管理会计的内容已经完善，拥有完整的培养体系</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B.改革会计专业技术资格考试和注册会计师考试</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C.鼓励高等院校加强管理会计课程体系和师资队伍建设</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D.探索管理会计人才培养的其他途径</w:t>
      </w:r>
      <w:r w:rsidRPr="00C46C19">
        <w:rPr>
          <w:rFonts w:ascii="微软雅黑" w:eastAsia="微软雅黑" w:hAnsi="微软雅黑" w:hint="eastAsia"/>
          <w:szCs w:val="21"/>
        </w:rPr>
        <w:tab/>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答案：A</w:t>
      </w:r>
      <w:r w:rsidRPr="00C46C19">
        <w:rPr>
          <w:rFonts w:ascii="微软雅黑" w:eastAsia="微软雅黑" w:hAnsi="微软雅黑" w:hint="eastAsia"/>
          <w:szCs w:val="21"/>
        </w:rPr>
        <w:tab/>
      </w:r>
    </w:p>
    <w:p w:rsidR="008A60CC" w:rsidRPr="00EE0139" w:rsidRDefault="008A60CC" w:rsidP="008643C2">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我国管理会计起步较晚，争取3-5年内，在全国培养出一批管理会计人才，包括：现行人才培养中增加管理会计的内容；改革会计专业技术资格考试和注册会计师考试；鼓励高等院校加强管理会计课程体系和师资队伍建设；探索管理会计人才培养的其他途径。</w:t>
      </w:r>
    </w:p>
    <w:p w:rsidR="008A60CC" w:rsidRPr="00C46C19" w:rsidRDefault="008A60CC" w:rsidP="008643C2">
      <w:pPr>
        <w:jc w:val="left"/>
        <w:rPr>
          <w:rFonts w:ascii="微软雅黑" w:eastAsia="微软雅黑" w:hAnsi="微软雅黑"/>
          <w:szCs w:val="21"/>
        </w:rPr>
      </w:pPr>
    </w:p>
    <w:p w:rsidR="004333E3" w:rsidRPr="0076240B" w:rsidRDefault="004333E3" w:rsidP="0076240B">
      <w:pPr>
        <w:pStyle w:val="2"/>
        <w:rPr>
          <w:rFonts w:ascii="微软雅黑" w:eastAsia="微软雅黑" w:hAnsi="微软雅黑" w:hint="eastAsia"/>
          <w:sz w:val="22"/>
        </w:rPr>
      </w:pPr>
      <w:r w:rsidRPr="0076240B">
        <w:rPr>
          <w:rFonts w:ascii="微软雅黑" w:eastAsia="微软雅黑" w:hAnsi="微软雅黑" w:hint="eastAsia"/>
          <w:sz w:val="22"/>
        </w:rPr>
        <w:lastRenderedPageBreak/>
        <w:t>三</w:t>
      </w:r>
      <w:r w:rsidRPr="0076240B">
        <w:rPr>
          <w:rFonts w:ascii="微软雅黑" w:eastAsia="微软雅黑" w:hAnsi="微软雅黑"/>
          <w:sz w:val="22"/>
        </w:rPr>
        <w:t>、</w:t>
      </w:r>
      <w:r w:rsidRPr="0076240B">
        <w:rPr>
          <w:rFonts w:ascii="微软雅黑" w:eastAsia="微软雅黑" w:hAnsi="微软雅黑" w:hint="eastAsia"/>
          <w:sz w:val="22"/>
        </w:rPr>
        <w:t>多选题</w:t>
      </w:r>
      <w:r w:rsidR="0076240B">
        <w:rPr>
          <w:rFonts w:ascii="微软雅黑" w:eastAsia="微软雅黑" w:hAnsi="微软雅黑" w:hint="eastAsia"/>
          <w:sz w:val="22"/>
        </w:rPr>
        <w:t>（1题</w:t>
      </w:r>
      <w:r w:rsidR="0076240B">
        <w:rPr>
          <w:rFonts w:ascii="微软雅黑" w:eastAsia="微软雅黑" w:hAnsi="微软雅黑"/>
          <w:sz w:val="22"/>
        </w:rPr>
        <w:t>）</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1</w:t>
      </w:r>
      <w:r w:rsidRPr="00C46C19">
        <w:rPr>
          <w:rFonts w:ascii="微软雅黑" w:eastAsia="微软雅黑" w:hAnsi="微软雅黑" w:hint="eastAsia"/>
          <w:szCs w:val="21"/>
        </w:rPr>
        <w:tab/>
        <w:t>全面推进管理会计体系建设的主要任务包括（    ）。</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A.</w:t>
      </w:r>
      <w:r w:rsidRPr="00C46C19">
        <w:rPr>
          <w:rFonts w:ascii="微软雅黑" w:eastAsia="微软雅黑" w:hAnsi="微软雅黑" w:hint="eastAsia"/>
          <w:szCs w:val="21"/>
        </w:rPr>
        <w:tab/>
        <w:t>管理会计理论体系建设</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B.</w:t>
      </w:r>
      <w:r w:rsidRPr="00C46C19">
        <w:rPr>
          <w:rFonts w:ascii="微软雅黑" w:eastAsia="微软雅黑" w:hAnsi="微软雅黑" w:hint="eastAsia"/>
          <w:szCs w:val="21"/>
        </w:rPr>
        <w:tab/>
        <w:t>管理会计指引体系建设</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C.</w:t>
      </w:r>
      <w:r w:rsidRPr="00C46C19">
        <w:rPr>
          <w:rFonts w:ascii="微软雅黑" w:eastAsia="微软雅黑" w:hAnsi="微软雅黑" w:hint="eastAsia"/>
          <w:szCs w:val="21"/>
        </w:rPr>
        <w:tab/>
        <w:t>管理会计人才队伍建设</w:t>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D.</w:t>
      </w:r>
      <w:r w:rsidRPr="00C46C19">
        <w:rPr>
          <w:rFonts w:ascii="微软雅黑" w:eastAsia="微软雅黑" w:hAnsi="微软雅黑" w:hint="eastAsia"/>
          <w:szCs w:val="21"/>
        </w:rPr>
        <w:tab/>
        <w:t>管理会计的信息系统建设</w:t>
      </w:r>
      <w:r w:rsidRPr="00C46C19">
        <w:rPr>
          <w:rFonts w:ascii="微软雅黑" w:eastAsia="微软雅黑" w:hAnsi="微软雅黑" w:hint="eastAsia"/>
          <w:szCs w:val="21"/>
        </w:rPr>
        <w:tab/>
      </w:r>
    </w:p>
    <w:p w:rsidR="008A60CC" w:rsidRPr="00C46C19" w:rsidRDefault="008A60CC" w:rsidP="008643C2">
      <w:pPr>
        <w:jc w:val="left"/>
        <w:rPr>
          <w:rFonts w:ascii="微软雅黑" w:eastAsia="微软雅黑" w:hAnsi="微软雅黑"/>
          <w:szCs w:val="21"/>
        </w:rPr>
      </w:pPr>
      <w:r w:rsidRPr="00C46C19">
        <w:rPr>
          <w:rFonts w:ascii="微软雅黑" w:eastAsia="微软雅黑" w:hAnsi="微软雅黑" w:hint="eastAsia"/>
          <w:szCs w:val="21"/>
        </w:rPr>
        <w:t>答案：ABCD</w:t>
      </w:r>
      <w:r w:rsidRPr="00C46C19">
        <w:rPr>
          <w:rFonts w:ascii="微软雅黑" w:eastAsia="微软雅黑" w:hAnsi="微软雅黑" w:hint="eastAsia"/>
          <w:szCs w:val="21"/>
        </w:rPr>
        <w:tab/>
      </w:r>
    </w:p>
    <w:p w:rsidR="00AB216B" w:rsidRPr="00EE0139" w:rsidRDefault="008A60CC" w:rsidP="008643C2">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解析：全面推进管理会计体系建设的主要任务包括：（一）管理会计理论体系；（二）管理会计指引体系；（三）管理会计人才队伍；（四）管理会计的信息系统。</w:t>
      </w:r>
    </w:p>
    <w:p w:rsidR="008643C2" w:rsidRPr="00C46C19" w:rsidRDefault="008643C2" w:rsidP="008643C2">
      <w:pPr>
        <w:widowControl/>
        <w:jc w:val="left"/>
        <w:rPr>
          <w:rFonts w:ascii="微软雅黑" w:eastAsia="微软雅黑" w:hAnsi="微软雅黑"/>
          <w:szCs w:val="21"/>
        </w:rPr>
      </w:pPr>
      <w:r w:rsidRPr="00C46C19">
        <w:rPr>
          <w:rFonts w:ascii="微软雅黑" w:eastAsia="微软雅黑" w:hAnsi="微软雅黑"/>
          <w:szCs w:val="21"/>
        </w:rPr>
        <w:br w:type="page"/>
      </w:r>
    </w:p>
    <w:p w:rsidR="004333E3" w:rsidRPr="00262B45" w:rsidRDefault="004333E3" w:rsidP="00262B45">
      <w:pPr>
        <w:pStyle w:val="1"/>
        <w:rPr>
          <w:rFonts w:ascii="微软雅黑" w:eastAsia="微软雅黑" w:hAnsi="微软雅黑"/>
          <w:sz w:val="28"/>
          <w:highlight w:val="green"/>
        </w:rPr>
      </w:pPr>
      <w:r w:rsidRPr="00262B45">
        <w:rPr>
          <w:rFonts w:ascii="微软雅黑" w:eastAsia="微软雅黑" w:hAnsi="微软雅黑" w:hint="eastAsia"/>
          <w:sz w:val="28"/>
          <w:highlight w:val="green"/>
        </w:rPr>
        <w:lastRenderedPageBreak/>
        <w:t>课程名称：成本性态分析（单选6/多选6/判断6</w:t>
      </w:r>
      <w:r w:rsidRPr="00262B45">
        <w:rPr>
          <w:rFonts w:ascii="微软雅黑" w:eastAsia="微软雅黑" w:hAnsi="微软雅黑"/>
          <w:sz w:val="28"/>
          <w:highlight w:val="green"/>
        </w:rPr>
        <w:t>）</w:t>
      </w:r>
    </w:p>
    <w:p w:rsidR="004333E3" w:rsidRPr="00262B45" w:rsidRDefault="004333E3" w:rsidP="00262B45">
      <w:pPr>
        <w:pStyle w:val="2"/>
        <w:rPr>
          <w:rFonts w:ascii="微软雅黑" w:eastAsia="微软雅黑" w:hAnsi="微软雅黑" w:hint="eastAsia"/>
          <w:sz w:val="22"/>
        </w:rPr>
      </w:pPr>
      <w:r w:rsidRPr="00262B45">
        <w:rPr>
          <w:rFonts w:ascii="微软雅黑" w:eastAsia="微软雅黑" w:hAnsi="微软雅黑" w:hint="eastAsia"/>
          <w:sz w:val="22"/>
        </w:rPr>
        <w:t>一</w:t>
      </w:r>
      <w:r w:rsidRPr="00262B45">
        <w:rPr>
          <w:rFonts w:ascii="微软雅黑" w:eastAsia="微软雅黑" w:hAnsi="微软雅黑"/>
          <w:sz w:val="22"/>
        </w:rPr>
        <w:t>、</w:t>
      </w:r>
      <w:r w:rsidRPr="00262B45">
        <w:rPr>
          <w:rFonts w:ascii="微软雅黑" w:eastAsia="微软雅黑" w:hAnsi="微软雅黑" w:hint="eastAsia"/>
          <w:sz w:val="22"/>
        </w:rPr>
        <w:t>单选题：</w:t>
      </w:r>
      <w:r w:rsidR="00262B45">
        <w:rPr>
          <w:rFonts w:ascii="微软雅黑" w:eastAsia="微软雅黑" w:hAnsi="微软雅黑" w:hint="eastAsia"/>
          <w:sz w:val="22"/>
        </w:rPr>
        <w:t>（6题</w:t>
      </w:r>
      <w:r w:rsidR="00262B45">
        <w:rPr>
          <w:rFonts w:ascii="微软雅黑" w:eastAsia="微软雅黑" w:hAnsi="微软雅黑"/>
          <w:sz w:val="22"/>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1、按照成本核算对象成本可以分为(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A.相关成本和无关成本       B.产品成本、顾客成本、责任成本、项目成本等</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C.历时成本和未来成本       D.直接成本和间接成本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答案：B</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解析：费用的计算是以直接费用、间接费用为依据确定。产品成本是以一定的成本计算对象为依据。</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2、选择某一方案而放弃另一方案所丧失的可望获得的潜在收益是指(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A.付现成本        B.期间成本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C.产品成本        D.机会成本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答案：D</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解析：依据定义：机会成本是指从各备选方案中选取一种最优方案而放弃次优方案时所丧失的潜在利益，也就是选择这种方案所支付的代价。机会成本实质上是一种主观上的价值判断。</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3、将成本分为固定成本、变动成本和混合成本的分类依据是（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A.成本的可辨认性   B.成本的性态</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C.成本核算目标     D.成本的经济用途</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答案：B</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解析：依据定义：成本性态，是指成本总额与产量之间的依存关系。成本按其性态分类，可分为固定成本、变动成本与混合成本三大类。</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4、根据成本性态的概念，单位固定成本在相关范围内的变化规律是（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A.随业务量的增加而增加    B.随业务量的减少而减少</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C.随业务量的增加而减少    D.不随业务量的变动而变动</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答案：C</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解析：依据定义：固定成本总额不随业务量的增减而变化，而单位固定成本随业务量的增加而减少。亦即当业务量增加时，分配到每个单位产品上的固定成本会降低。</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5、变动成本概念中涉及的相关范围是指（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lastRenderedPageBreak/>
        <w:t>A．成本的变动范围                B．业务量的变动范围</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C．时间的变动范围                D．市场容量变动范围</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答案：B</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单位变动成本的稳定性是有条件的，即产量变动的范围是有限的。如原材料消耗通常会与产量成正比，属于变动成本，如果产量很低，不能发挥套裁下料的节约潜力，或者产量过高，使废品率上升，单位产品的材料成本也会上升。</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6、在应用高低点法进行成本性态分析时，选择高点/低点坐标的依据是（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A．最高/最低的业务量         B.最高/最低的成本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C．最高/最低的业务量和最高/最低的成本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D.最高/最低的业务量或最高/最低的成本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答案：A</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解析：高低点法是以过去某一会计期间的总成本和业务量资料为依据，从中选取业务量最高点和业务量最低点，将总成本进行分解，得出成本性态的模型。</w:t>
      </w:r>
    </w:p>
    <w:p w:rsidR="008643C2" w:rsidRPr="00C46C19" w:rsidRDefault="008643C2" w:rsidP="008643C2">
      <w:pPr>
        <w:rPr>
          <w:rFonts w:ascii="微软雅黑" w:eastAsia="微软雅黑" w:hAnsi="微软雅黑"/>
          <w:szCs w:val="21"/>
        </w:rPr>
      </w:pPr>
    </w:p>
    <w:p w:rsidR="004333E3" w:rsidRPr="00262B45" w:rsidRDefault="004333E3" w:rsidP="00262B45">
      <w:pPr>
        <w:pStyle w:val="2"/>
        <w:rPr>
          <w:rFonts w:ascii="微软雅黑" w:eastAsia="微软雅黑" w:hAnsi="微软雅黑" w:hint="eastAsia"/>
          <w:sz w:val="22"/>
        </w:rPr>
      </w:pPr>
      <w:r w:rsidRPr="00262B45">
        <w:rPr>
          <w:rFonts w:ascii="微软雅黑" w:eastAsia="微软雅黑" w:hAnsi="微软雅黑" w:hint="eastAsia"/>
          <w:sz w:val="22"/>
        </w:rPr>
        <w:lastRenderedPageBreak/>
        <w:t>二</w:t>
      </w:r>
      <w:r w:rsidRPr="00262B45">
        <w:rPr>
          <w:rFonts w:ascii="微软雅黑" w:eastAsia="微软雅黑" w:hAnsi="微软雅黑"/>
          <w:sz w:val="22"/>
        </w:rPr>
        <w:t>、</w:t>
      </w:r>
      <w:r w:rsidRPr="00262B45">
        <w:rPr>
          <w:rFonts w:ascii="微软雅黑" w:eastAsia="微软雅黑" w:hAnsi="微软雅黑" w:hint="eastAsia"/>
          <w:sz w:val="22"/>
        </w:rPr>
        <w:t>多选题：</w:t>
      </w:r>
      <w:r w:rsidR="00262B45">
        <w:rPr>
          <w:rFonts w:ascii="微软雅黑" w:eastAsia="微软雅黑" w:hAnsi="微软雅黑" w:hint="eastAsia"/>
          <w:sz w:val="22"/>
        </w:rPr>
        <w:t>（6题</w:t>
      </w:r>
      <w:r w:rsidR="00262B45">
        <w:rPr>
          <w:rFonts w:ascii="微软雅黑" w:eastAsia="微软雅黑" w:hAnsi="微软雅黑"/>
          <w:sz w:val="22"/>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1、与决策相关的成本是（    ）</w:t>
      </w:r>
      <w:r w:rsidR="00347A82" w:rsidRPr="00C46C19">
        <w:rPr>
          <w:rFonts w:ascii="微软雅黑" w:eastAsia="微软雅黑" w:hAnsi="微软雅黑" w:hint="eastAsia"/>
          <w:szCs w:val="21"/>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 xml:space="preserve">A．机会成本            B．增量成本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C．沉没成本            D．可递延成本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E. 历史成本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答案：ABD</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解析：相关成本是指与决策有关联的各种形式的未来成本，包括前面所述的变动成本、固定成本、付</w:t>
      </w:r>
      <w:r w:rsidR="00347A82" w:rsidRPr="00EE0139">
        <w:rPr>
          <w:rFonts w:ascii="微软雅黑" w:eastAsia="微软雅黑" w:hAnsi="微软雅黑" w:hint="eastAsia"/>
          <w:b/>
          <w:color w:val="0070C0"/>
          <w:szCs w:val="21"/>
        </w:rPr>
        <w:t>现成本、重置成本、机会成本、可控成本、可避免成本、可递延成本等。</w:t>
      </w:r>
    </w:p>
    <w:p w:rsidR="00347A82" w:rsidRPr="00C46C19" w:rsidRDefault="00347A8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2、根据成本性态，可将成本划分为（    ）</w:t>
      </w:r>
      <w:r w:rsidR="00347A82" w:rsidRPr="00C46C19">
        <w:rPr>
          <w:rFonts w:ascii="微软雅黑" w:eastAsia="微软雅黑" w:hAnsi="微软雅黑" w:hint="eastAsia"/>
          <w:szCs w:val="21"/>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 xml:space="preserve">A．固定成本                     B．变动成本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C．责任成本                     D．混合成本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E.作业成本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答案：ABD</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解析：依据定义。</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3、属于酌量性固定成本的是（    ）</w:t>
      </w:r>
      <w:r w:rsidR="00347A82" w:rsidRPr="00C46C19">
        <w:rPr>
          <w:rFonts w:ascii="微软雅黑" w:eastAsia="微软雅黑" w:hAnsi="微软雅黑" w:hint="eastAsia"/>
          <w:szCs w:val="21"/>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 xml:space="preserve">A．计件工资                    B．广告费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C．厂房折旧费                  D．职工培训费</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E.管理人员工资</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答案：BD</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解析：管理人员工资和厂房折旧费都是管理层决策所不能改变的。计件工资属于变动成本。</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4、下列各项中，属于变动成本的是（    ）</w:t>
      </w:r>
      <w:r w:rsidR="00347A82" w:rsidRPr="00C46C19">
        <w:rPr>
          <w:rFonts w:ascii="微软雅黑" w:eastAsia="微软雅黑" w:hAnsi="微软雅黑" w:hint="eastAsia"/>
          <w:szCs w:val="21"/>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A.按销售量提取的销售佣金</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B.商标使用费</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C.产一箱啤酒所需要的定量啤酒成本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D.销售而支付的广告宣传费</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E.销售人员培训费</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答案：AC</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lastRenderedPageBreak/>
        <w:t>解析：若商标使用费按照销售量收取，则也属于变动成本。广告费和培训费属于酌量性固定成本。</w:t>
      </w:r>
    </w:p>
    <w:p w:rsidR="00347A82" w:rsidRPr="00C46C19" w:rsidRDefault="00347A8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5、下列各项中，属于固定成本的有（    ）</w:t>
      </w:r>
      <w:r w:rsidR="00347A82" w:rsidRPr="00C46C19">
        <w:rPr>
          <w:rFonts w:ascii="微软雅黑" w:eastAsia="微软雅黑" w:hAnsi="微软雅黑" w:hint="eastAsia"/>
          <w:szCs w:val="21"/>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A.定期支付的广告费       B.计件工资</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C.企业管理人员的工资     D.折旧费</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E.销售提成</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答案：ACD</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解析：计件工资和销售提成属于按照业务量变动的成本。</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6、关于固定成本的正确表述是（    ）</w:t>
      </w:r>
      <w:r w:rsidR="00347A82" w:rsidRPr="00C46C19">
        <w:rPr>
          <w:rFonts w:ascii="微软雅黑" w:eastAsia="微软雅黑" w:hAnsi="微软雅黑" w:hint="eastAsia"/>
          <w:szCs w:val="21"/>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A．总额永远固定不变</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B．在相关范围内，总额不随业务量变动而变动</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C．在相关范围内，单位固定成本与业务量之间呈反方向变化</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D．在坐标图中，单位固定成本是一条平行于横轴的直线</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E. 在坐标图中，固定成本总额是一条平行于横轴的直线</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lastRenderedPageBreak/>
        <w:t>答案：BCE</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解析：固定成本总额在相关范围内基本保持稳定。单位固定成本是一条曲线随着业务量的增加，向右下方倾斜。</w:t>
      </w:r>
    </w:p>
    <w:p w:rsidR="008643C2" w:rsidRPr="00C46C19" w:rsidRDefault="008643C2" w:rsidP="008643C2">
      <w:pPr>
        <w:rPr>
          <w:rFonts w:ascii="微软雅黑" w:eastAsia="微软雅黑" w:hAnsi="微软雅黑"/>
          <w:szCs w:val="21"/>
        </w:rPr>
      </w:pPr>
    </w:p>
    <w:p w:rsidR="008643C2" w:rsidRPr="003C71FB" w:rsidRDefault="004333E3" w:rsidP="003C71FB">
      <w:pPr>
        <w:pStyle w:val="2"/>
        <w:rPr>
          <w:rFonts w:ascii="微软雅黑" w:eastAsia="微软雅黑" w:hAnsi="微软雅黑" w:hint="eastAsia"/>
          <w:sz w:val="22"/>
        </w:rPr>
      </w:pPr>
      <w:r w:rsidRPr="003C71FB">
        <w:rPr>
          <w:rFonts w:ascii="微软雅黑" w:eastAsia="微软雅黑" w:hAnsi="微软雅黑" w:hint="eastAsia"/>
          <w:sz w:val="22"/>
        </w:rPr>
        <w:t>三</w:t>
      </w:r>
      <w:r w:rsidRPr="003C71FB">
        <w:rPr>
          <w:rFonts w:ascii="微软雅黑" w:eastAsia="微软雅黑" w:hAnsi="微软雅黑"/>
          <w:sz w:val="22"/>
        </w:rPr>
        <w:t>、</w:t>
      </w:r>
      <w:r w:rsidR="008643C2" w:rsidRPr="003C71FB">
        <w:rPr>
          <w:rFonts w:ascii="微软雅黑" w:eastAsia="微软雅黑" w:hAnsi="微软雅黑" w:hint="eastAsia"/>
          <w:sz w:val="22"/>
        </w:rPr>
        <w:t>判断题：</w:t>
      </w:r>
      <w:r w:rsidR="003C71FB">
        <w:rPr>
          <w:rFonts w:ascii="微软雅黑" w:eastAsia="微软雅黑" w:hAnsi="微软雅黑" w:hint="eastAsia"/>
          <w:sz w:val="22"/>
        </w:rPr>
        <w:t>（6题</w:t>
      </w:r>
      <w:r w:rsidR="003C71FB">
        <w:rPr>
          <w:rFonts w:ascii="微软雅黑" w:eastAsia="微软雅黑" w:hAnsi="微软雅黑"/>
          <w:sz w:val="22"/>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1、成本性态分析的</w:t>
      </w:r>
      <w:r w:rsidR="00347A82" w:rsidRPr="00C46C19">
        <w:rPr>
          <w:rFonts w:ascii="微软雅黑" w:eastAsia="微软雅黑" w:hAnsi="微软雅黑" w:hint="eastAsia"/>
          <w:szCs w:val="21"/>
        </w:rPr>
        <w:t>最终目的就是把全部成本分为固定成本、变动成本和混合成本三大类。</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答案：错</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解析：运用成本性态分析在决定一项业务时预计它的成本和盈利才是最终目的。</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2、采用高低点法进行成本性态分析时，若业务量最高点、最低点与成本最高点、最低点不一致时，高低点坐标的选择以业务量为准。</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答案：对</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解析：依据定义，应选最高点最低点业务量及其相对应的成本。</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3、定期支付的广告费属于约束性固定成本。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答案：错</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lastRenderedPageBreak/>
        <w:t>解析：广告费属于酌量性固定成本。</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4、生产成本中的直接成本就是变动成本，间接成本就是固定成本。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答案：错</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解析：二者的分类标准不同。直接、间接成本划分是按照成本的可追溯性，而变动、固定成本的划分是按照成本性态。直接和变动，间接和固定成本之间，二者虽有重合部分但是不能完全等同。</w:t>
      </w:r>
    </w:p>
    <w:p w:rsidR="00347A82" w:rsidRPr="00C46C19" w:rsidRDefault="00347A8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5、变动成本法是管理会计的特定方法。</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答案：错</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解析：变动成本法是会计核算成本是使用的一种方法，和管理会计无关。</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6、企业生产的产品其单位贡献毛益提高，则其贡献毛益总额也提高了。</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答案：错</w:t>
      </w:r>
    </w:p>
    <w:p w:rsidR="008643C2" w:rsidRPr="005342E2" w:rsidRDefault="008643C2" w:rsidP="005342E2">
      <w:pPr>
        <w:jc w:val="left"/>
        <w:rPr>
          <w:rFonts w:ascii="微软雅黑" w:eastAsia="微软雅黑" w:hAnsi="微软雅黑" w:hint="eastAsia"/>
          <w:b/>
          <w:color w:val="0070C0"/>
          <w:szCs w:val="21"/>
        </w:rPr>
      </w:pPr>
      <w:r w:rsidRPr="00EE0139">
        <w:rPr>
          <w:rFonts w:ascii="微软雅黑" w:eastAsia="微软雅黑" w:hAnsi="微软雅黑" w:hint="eastAsia"/>
          <w:b/>
          <w:color w:val="0070C0"/>
          <w:szCs w:val="21"/>
        </w:rPr>
        <w:t>解析：单位贡献毛益提高了，若业务量减少，可能导致贡献毛益总额的降低。</w:t>
      </w:r>
    </w:p>
    <w:p w:rsidR="008643C2" w:rsidRPr="00C46C19" w:rsidRDefault="008643C2">
      <w:pPr>
        <w:widowControl/>
        <w:jc w:val="left"/>
        <w:rPr>
          <w:rFonts w:ascii="微软雅黑" w:eastAsia="微软雅黑" w:hAnsi="微软雅黑"/>
          <w:szCs w:val="21"/>
        </w:rPr>
      </w:pPr>
      <w:r w:rsidRPr="00C46C19">
        <w:rPr>
          <w:rFonts w:ascii="微软雅黑" w:eastAsia="微软雅黑" w:hAnsi="微软雅黑"/>
          <w:szCs w:val="21"/>
        </w:rPr>
        <w:br w:type="page"/>
      </w:r>
    </w:p>
    <w:p w:rsidR="004333E3" w:rsidRPr="005342E2" w:rsidRDefault="004333E3" w:rsidP="005342E2">
      <w:pPr>
        <w:pStyle w:val="1"/>
        <w:rPr>
          <w:rFonts w:ascii="微软雅黑" w:eastAsia="微软雅黑" w:hAnsi="微软雅黑"/>
          <w:sz w:val="28"/>
          <w:highlight w:val="green"/>
        </w:rPr>
      </w:pPr>
      <w:r w:rsidRPr="005342E2">
        <w:rPr>
          <w:rFonts w:ascii="微软雅黑" w:eastAsia="微软雅黑" w:hAnsi="微软雅黑" w:hint="eastAsia"/>
          <w:sz w:val="28"/>
          <w:highlight w:val="green"/>
        </w:rPr>
        <w:lastRenderedPageBreak/>
        <w:t>课程名称：本量利分析 （单选</w:t>
      </w:r>
      <w:r w:rsidRPr="005342E2">
        <w:rPr>
          <w:rFonts w:ascii="微软雅黑" w:eastAsia="微软雅黑" w:hAnsi="微软雅黑"/>
          <w:sz w:val="28"/>
          <w:highlight w:val="green"/>
        </w:rPr>
        <w:t>6</w:t>
      </w:r>
      <w:r w:rsidRPr="005342E2">
        <w:rPr>
          <w:rFonts w:ascii="微软雅黑" w:eastAsia="微软雅黑" w:hAnsi="微软雅黑" w:hint="eastAsia"/>
          <w:sz w:val="28"/>
          <w:highlight w:val="green"/>
        </w:rPr>
        <w:t>/多选</w:t>
      </w:r>
      <w:r w:rsidRPr="005342E2">
        <w:rPr>
          <w:rFonts w:ascii="微软雅黑" w:eastAsia="微软雅黑" w:hAnsi="微软雅黑"/>
          <w:sz w:val="28"/>
          <w:highlight w:val="green"/>
        </w:rPr>
        <w:t>6</w:t>
      </w:r>
      <w:r w:rsidRPr="005342E2">
        <w:rPr>
          <w:rFonts w:ascii="微软雅黑" w:eastAsia="微软雅黑" w:hAnsi="微软雅黑" w:hint="eastAsia"/>
          <w:sz w:val="28"/>
          <w:highlight w:val="green"/>
        </w:rPr>
        <w:t>/判断</w:t>
      </w:r>
      <w:r w:rsidRPr="005342E2">
        <w:rPr>
          <w:rFonts w:ascii="微软雅黑" w:eastAsia="微软雅黑" w:hAnsi="微软雅黑"/>
          <w:sz w:val="28"/>
          <w:highlight w:val="green"/>
        </w:rPr>
        <w:t>6）</w:t>
      </w:r>
    </w:p>
    <w:p w:rsidR="004333E3" w:rsidRPr="005342E2" w:rsidRDefault="004333E3" w:rsidP="005342E2">
      <w:pPr>
        <w:pStyle w:val="2"/>
        <w:rPr>
          <w:rFonts w:ascii="微软雅黑" w:eastAsia="微软雅黑" w:hAnsi="微软雅黑" w:hint="eastAsia"/>
          <w:sz w:val="22"/>
        </w:rPr>
      </w:pPr>
      <w:r w:rsidRPr="005342E2">
        <w:rPr>
          <w:rFonts w:ascii="微软雅黑" w:eastAsia="微软雅黑" w:hAnsi="微软雅黑" w:hint="eastAsia"/>
          <w:sz w:val="22"/>
        </w:rPr>
        <w:t>一</w:t>
      </w:r>
      <w:r w:rsidRPr="005342E2">
        <w:rPr>
          <w:rFonts w:ascii="微软雅黑" w:eastAsia="微软雅黑" w:hAnsi="微软雅黑"/>
          <w:sz w:val="22"/>
        </w:rPr>
        <w:t>、</w:t>
      </w:r>
      <w:r w:rsidRPr="005342E2">
        <w:rPr>
          <w:rFonts w:ascii="微软雅黑" w:eastAsia="微软雅黑" w:hAnsi="微软雅黑" w:hint="eastAsia"/>
          <w:sz w:val="22"/>
        </w:rPr>
        <w:t>单选题：</w:t>
      </w:r>
      <w:r w:rsidR="005342E2" w:rsidRPr="005342E2">
        <w:rPr>
          <w:rFonts w:ascii="微软雅黑" w:eastAsia="微软雅黑" w:hAnsi="微软雅黑" w:hint="eastAsia"/>
          <w:sz w:val="22"/>
        </w:rPr>
        <w:t>（6题</w:t>
      </w:r>
      <w:r w:rsidR="005342E2" w:rsidRPr="005342E2">
        <w:rPr>
          <w:rFonts w:ascii="微软雅黑" w:eastAsia="微软雅黑" w:hAnsi="微软雅黑"/>
          <w:sz w:val="22"/>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1、其他因素不变时,单位变动成本的上升会引起(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A.保本点降低,安全边际降低</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B.保本点上升,安全边际上升</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C.保本点降低,安全边际上升</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D.保本点上升,安全边际下降</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答案：D</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解析：依据保本点计算公式：保本点＝固定成本/（单价－单位变动成本）单变上升，分母减少，保本点上升。保本点上升必然导致安全边际下降。因为保本销售量＋安全边际量＝正常销售量</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2、某企业生产一种产品，单价为50，单位变动成本为30，固定成本总额为600000，本年目标净利润为670000，该企业的所得税税率为33%，则该企业为实现目标利润的销售量为（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A．30000                  B.80000</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lastRenderedPageBreak/>
        <w:t>C．50000                  D.83500</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答案：B</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解析：计算公式：固定成本600000加上税前目标利润（670000/33%）除以（单价-单变）=1600000/20=80000</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3、下列各项会使保本点发生变化的是（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A.由于增加设备而增加固定成本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B.变动成本总额随产量增加而增加的部分</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C.销售量增加</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D.产量减少</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答案：A</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依据保本点公式，固定成本增加会影响分子。而其他三个选项都不会影响公式。其中变动成本总额随产量增加而增加的部分并不影响单位变动成本，因此也不会影响公式的计算结果。实际销售量和生产量都不会影响保本点，保本点只是预测值，与实际销售量和生产量无关。</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4、当企业的业务量达到保本点时，其贡献毛益总额等于（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A.总成本                  B.变动成本总额</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lastRenderedPageBreak/>
        <w:t>C.固定成本总额            D.零</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答案：C</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解析：依据公式，目标利润销售量＝（固定成本＋目标利润）/单位边际贡献，可知，贡献毛益总额等于单位边际贡献乘以目标利润销售量，等于固定成本总额。</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5、进行本量利分析，必须把企业全部成本区分为固定成本和（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A.税金成本                 B.材料成本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C.人工成本                 D.变动成本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答案：D</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解析：根据成本性态分类假设可知。</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6、计算贡献边际率，可以用单位贡献边际去除以（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A.单位售价                 B.总成本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C.销售收入                 D.变动成本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答案：C</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lastRenderedPageBreak/>
        <w:t>解析：根据贡献边际率公式可知。边际贡献率＝边际贡献/销售收入×100%</w:t>
      </w:r>
    </w:p>
    <w:p w:rsidR="008643C2" w:rsidRPr="00C46C19" w:rsidRDefault="008643C2" w:rsidP="008643C2">
      <w:pPr>
        <w:rPr>
          <w:rFonts w:ascii="微软雅黑" w:eastAsia="微软雅黑" w:hAnsi="微软雅黑"/>
          <w:szCs w:val="21"/>
        </w:rPr>
      </w:pPr>
    </w:p>
    <w:p w:rsidR="004333E3" w:rsidRPr="005342E2" w:rsidRDefault="004333E3" w:rsidP="005342E2">
      <w:pPr>
        <w:pStyle w:val="2"/>
        <w:rPr>
          <w:rFonts w:ascii="微软雅黑" w:eastAsia="微软雅黑" w:hAnsi="微软雅黑" w:hint="eastAsia"/>
          <w:sz w:val="22"/>
        </w:rPr>
      </w:pPr>
      <w:r w:rsidRPr="005342E2">
        <w:rPr>
          <w:rFonts w:ascii="微软雅黑" w:eastAsia="微软雅黑" w:hAnsi="微软雅黑" w:hint="eastAsia"/>
          <w:sz w:val="22"/>
        </w:rPr>
        <w:t>二</w:t>
      </w:r>
      <w:r w:rsidRPr="005342E2">
        <w:rPr>
          <w:rFonts w:ascii="微软雅黑" w:eastAsia="微软雅黑" w:hAnsi="微软雅黑"/>
          <w:sz w:val="22"/>
        </w:rPr>
        <w:t>、</w:t>
      </w:r>
      <w:r w:rsidRPr="005342E2">
        <w:rPr>
          <w:rFonts w:ascii="微软雅黑" w:eastAsia="微软雅黑" w:hAnsi="微软雅黑" w:hint="eastAsia"/>
          <w:sz w:val="22"/>
        </w:rPr>
        <w:t>多选题：</w:t>
      </w:r>
      <w:r w:rsidR="005342E2">
        <w:rPr>
          <w:rFonts w:ascii="微软雅黑" w:eastAsia="微软雅黑" w:hAnsi="微软雅黑" w:hint="eastAsia"/>
          <w:sz w:val="22"/>
        </w:rPr>
        <w:t>（6题</w:t>
      </w:r>
      <w:r w:rsidR="005342E2">
        <w:rPr>
          <w:rFonts w:ascii="微软雅黑" w:eastAsia="微软雅黑" w:hAnsi="微软雅黑"/>
          <w:sz w:val="22"/>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1、某企业生产一种产品，单价为10元，单位变动成本为6元，固定成本5000元，销售量为1000件。要实现目标利润1000元，可采取的措施有（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A．单位变动成本降至4元        B.固定成本降低至4000元</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 xml:space="preserve">C．销售量增加到1500件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D.单价降至9元，同时销售量增至2000件</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E.单价提升到12元，同时增加广告费1000元</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答案：ACD</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解析：根据目标利润销售量的公式计算结果，B和E均不正确。</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2、在其它条件不变的情况下，只考虑单一因素，下列各项可以降低保本点的有（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A．降低单位变动成本   B．降低固定成本总额</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C．提高售价           D．提高边际贡献率高的产品销售比重</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lastRenderedPageBreak/>
        <w:t>E.销售量持续提高</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答案：ABCD</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解析：保本点与实际销售量结果没有关系。提高边际贡献率高的产品销售比重可以提高综合边际贡献率，依据公式可以降低保本点。</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3、在相关范围内，不随产量变动而变动的是（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A．单位产品成本          B．单位变动生产成本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C．固定制造费用总额      D．单位固定制造费用</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E.变动生产成本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答案：BC</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解析：单位产品成本、单位固定指导费用和变动生产成本总额都受到产量的影响。</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4、影响保本点的因素有（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 xml:space="preserve">A．单位售价              B．单位变动成本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C．固定成本总额          D．品种结构</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答案：ABCD</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lastRenderedPageBreak/>
        <w:t>解析：单一产品的保本点受ABC影响，而多产品的保本点受产品品种结构影响。</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5、安全边际指标的表现形式包括（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A.安全边际量             B.安全边际率</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C.安全边际额             D.保本作业率</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答案：ABC</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解析：保本作业率＋安全边际率＝1</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6、下列各项中，属于本量利分析内容的有（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A.单一产品下的保本分析</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B.产销不平衡条件下的本量利分析</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C.单一品种下的本量利关系图</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D.多品种下的本量利分析</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答案：ACD</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解析：B不正确是因为：本量利分析假设产销是平衡的。</w:t>
      </w:r>
    </w:p>
    <w:p w:rsidR="008643C2" w:rsidRPr="00C46C19" w:rsidRDefault="008643C2" w:rsidP="008643C2">
      <w:pPr>
        <w:rPr>
          <w:rFonts w:ascii="微软雅黑" w:eastAsia="微软雅黑" w:hAnsi="微软雅黑"/>
          <w:szCs w:val="21"/>
        </w:rPr>
      </w:pPr>
    </w:p>
    <w:p w:rsidR="004333E3" w:rsidRPr="002A7613" w:rsidRDefault="004333E3" w:rsidP="002A7613">
      <w:pPr>
        <w:pStyle w:val="2"/>
        <w:rPr>
          <w:rFonts w:ascii="微软雅黑" w:eastAsia="微软雅黑" w:hAnsi="微软雅黑" w:hint="eastAsia"/>
          <w:sz w:val="22"/>
        </w:rPr>
      </w:pPr>
      <w:r w:rsidRPr="002A7613">
        <w:rPr>
          <w:rFonts w:ascii="微软雅黑" w:eastAsia="微软雅黑" w:hAnsi="微软雅黑" w:hint="eastAsia"/>
          <w:sz w:val="22"/>
        </w:rPr>
        <w:t>三</w:t>
      </w:r>
      <w:r w:rsidRPr="002A7613">
        <w:rPr>
          <w:rFonts w:ascii="微软雅黑" w:eastAsia="微软雅黑" w:hAnsi="微软雅黑"/>
          <w:sz w:val="22"/>
        </w:rPr>
        <w:t>、</w:t>
      </w:r>
      <w:r w:rsidRPr="002A7613">
        <w:rPr>
          <w:rFonts w:ascii="微软雅黑" w:eastAsia="微软雅黑" w:hAnsi="微软雅黑" w:hint="eastAsia"/>
          <w:sz w:val="22"/>
        </w:rPr>
        <w:t>判断题：</w:t>
      </w:r>
      <w:r w:rsidR="002A7613" w:rsidRPr="002A7613">
        <w:rPr>
          <w:rFonts w:ascii="微软雅黑" w:eastAsia="微软雅黑" w:hAnsi="微软雅黑" w:hint="eastAsia"/>
          <w:sz w:val="22"/>
        </w:rPr>
        <w:t>（6题</w:t>
      </w:r>
      <w:r w:rsidR="002A7613" w:rsidRPr="002A7613">
        <w:rPr>
          <w:rFonts w:ascii="微软雅黑" w:eastAsia="微软雅黑" w:hAnsi="微软雅黑"/>
          <w:sz w:val="22"/>
        </w:rPr>
        <w:t>）</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1、单一品种下，保本点销售量随着贡献毛益率的上升而上升。</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答案：错</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解析：保本点销售量随着贡献毛益率的上升而下降。单一产品利润相对较多时容易保本。</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2、保本点的贡献毛益等于总成本，超过保本点的贡献毛益大于总成本的部分就是实现的利润。</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答案：错</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解析：总成本应为固定成本</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3、凡是亏损产品都应停止生产。</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答案：错</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解析：亏损是会计核算的概念，指收入不能抵补成本费用。但亏损的产品有可能边际贡献是正的，这时继续生产该产品可以抵补部分固定成本。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szCs w:val="21"/>
        </w:rPr>
        <w:t xml:space="preserve">                      </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lastRenderedPageBreak/>
        <w:t>4、当企业生产多品种时，无法使用本量利分析法。</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答案：错</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解析：多品种下的本量利分析法可以解决问题。主要的方法有：加权平均法、联合单位法、分算法、顺序法、主要产品法等。</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5、已知固定成本、保本点销售额和销售单价，即可计算出单位变动成本。</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答案：对</w:t>
      </w:r>
    </w:p>
    <w:p w:rsidR="008643C2" w:rsidRPr="00EE0139" w:rsidRDefault="008643C2" w:rsidP="00EE0139">
      <w:pPr>
        <w:jc w:val="left"/>
        <w:rPr>
          <w:rFonts w:ascii="微软雅黑" w:eastAsia="微软雅黑" w:hAnsi="微软雅黑"/>
          <w:b/>
          <w:color w:val="0070C0"/>
          <w:szCs w:val="21"/>
        </w:rPr>
      </w:pPr>
      <w:r w:rsidRPr="00EE0139">
        <w:rPr>
          <w:rFonts w:ascii="微软雅黑" w:eastAsia="微软雅黑" w:hAnsi="微软雅黑" w:hint="eastAsia"/>
          <w:b/>
          <w:color w:val="0070C0"/>
          <w:szCs w:val="21"/>
        </w:rPr>
        <w:t>解析：根据公式，已知其中三个要素，可以倒推计算。</w:t>
      </w:r>
    </w:p>
    <w:p w:rsidR="008643C2" w:rsidRPr="00C46C19" w:rsidRDefault="008643C2" w:rsidP="008643C2">
      <w:pPr>
        <w:rPr>
          <w:rFonts w:ascii="微软雅黑" w:eastAsia="微软雅黑" w:hAnsi="微软雅黑"/>
          <w:szCs w:val="21"/>
        </w:rPr>
      </w:pP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6、在生产多种产品的情况下，若整个企业的利润为零，则说明各产品均已达到保本状态。</w:t>
      </w:r>
    </w:p>
    <w:p w:rsidR="008643C2" w:rsidRPr="00C46C19" w:rsidRDefault="008643C2" w:rsidP="008643C2">
      <w:pPr>
        <w:rPr>
          <w:rFonts w:ascii="微软雅黑" w:eastAsia="微软雅黑" w:hAnsi="微软雅黑"/>
          <w:szCs w:val="21"/>
        </w:rPr>
      </w:pPr>
      <w:r w:rsidRPr="00C46C19">
        <w:rPr>
          <w:rFonts w:ascii="微软雅黑" w:eastAsia="微软雅黑" w:hAnsi="微软雅黑" w:hint="eastAsia"/>
          <w:szCs w:val="21"/>
        </w:rPr>
        <w:t>答案：错</w:t>
      </w:r>
    </w:p>
    <w:p w:rsidR="00932940" w:rsidRDefault="008643C2" w:rsidP="00EE0139">
      <w:pPr>
        <w:jc w:val="left"/>
        <w:rPr>
          <w:rFonts w:ascii="微软雅黑" w:eastAsia="微软雅黑" w:hAnsi="微软雅黑"/>
          <w:b/>
          <w:color w:val="0070C0"/>
          <w:szCs w:val="21"/>
        </w:rPr>
        <w:sectPr w:rsidR="00932940" w:rsidSect="00A5494B">
          <w:pgSz w:w="16838" w:h="11906" w:orient="landscape"/>
          <w:pgMar w:top="1080" w:right="1440" w:bottom="1080" w:left="1440" w:header="851" w:footer="992" w:gutter="0"/>
          <w:cols w:space="425"/>
          <w:docGrid w:type="lines" w:linePitch="312"/>
        </w:sectPr>
      </w:pPr>
      <w:r w:rsidRPr="00EE0139">
        <w:rPr>
          <w:rFonts w:ascii="微软雅黑" w:eastAsia="微软雅黑" w:hAnsi="微软雅黑" w:hint="eastAsia"/>
          <w:b/>
          <w:color w:val="0070C0"/>
          <w:szCs w:val="21"/>
        </w:rPr>
        <w:t>解析：各个产品之间的保本状态很可能不一致。</w:t>
      </w:r>
    </w:p>
    <w:p w:rsidR="00932940" w:rsidRPr="00932940" w:rsidRDefault="00932940" w:rsidP="00932940">
      <w:pPr>
        <w:pStyle w:val="1"/>
        <w:rPr>
          <w:rFonts w:ascii="微软雅黑" w:eastAsia="微软雅黑" w:hAnsi="微软雅黑"/>
          <w:sz w:val="28"/>
          <w:highlight w:val="green"/>
        </w:rPr>
      </w:pPr>
      <w:r w:rsidRPr="00932940">
        <w:rPr>
          <w:rFonts w:ascii="微软雅黑" w:eastAsia="微软雅黑" w:hAnsi="微软雅黑" w:hint="eastAsia"/>
          <w:sz w:val="28"/>
          <w:highlight w:val="green"/>
        </w:rPr>
        <w:lastRenderedPageBreak/>
        <w:t xml:space="preserve">课程名称：新《预算法》对预算编制执行的挑战（判断6/单选6/多选6 </w:t>
      </w:r>
      <w:r w:rsidRPr="00932940">
        <w:rPr>
          <w:rFonts w:ascii="微软雅黑" w:eastAsia="微软雅黑" w:hAnsi="微软雅黑"/>
          <w:sz w:val="28"/>
          <w:highlight w:val="green"/>
        </w:rPr>
        <w:t>）</w:t>
      </w:r>
    </w:p>
    <w:p w:rsidR="00932940" w:rsidRPr="0088751E" w:rsidRDefault="00932940" w:rsidP="0088751E">
      <w:pPr>
        <w:pStyle w:val="2"/>
        <w:rPr>
          <w:rFonts w:ascii="微软雅黑" w:eastAsia="微软雅黑" w:hAnsi="微软雅黑" w:hint="eastAsia"/>
          <w:sz w:val="22"/>
        </w:rPr>
      </w:pPr>
      <w:r w:rsidRPr="0088751E">
        <w:rPr>
          <w:rFonts w:ascii="微软雅黑" w:eastAsia="微软雅黑" w:hAnsi="微软雅黑" w:hint="eastAsia"/>
          <w:sz w:val="22"/>
        </w:rPr>
        <w:t>一</w:t>
      </w:r>
      <w:r w:rsidRPr="0088751E">
        <w:rPr>
          <w:rFonts w:ascii="微软雅黑" w:eastAsia="微软雅黑" w:hAnsi="微软雅黑"/>
          <w:sz w:val="22"/>
        </w:rPr>
        <w:t>、</w:t>
      </w:r>
      <w:r w:rsidRPr="0088751E">
        <w:rPr>
          <w:rFonts w:ascii="微软雅黑" w:eastAsia="微软雅黑" w:hAnsi="微软雅黑" w:hint="eastAsia"/>
          <w:sz w:val="22"/>
        </w:rPr>
        <w:t>判断题</w:t>
      </w:r>
      <w:r w:rsidR="0088751E" w:rsidRPr="0088751E">
        <w:rPr>
          <w:rFonts w:ascii="微软雅黑" w:eastAsia="微软雅黑" w:hAnsi="微软雅黑" w:hint="eastAsia"/>
          <w:sz w:val="22"/>
        </w:rPr>
        <w:t>（6题</w:t>
      </w:r>
      <w:r w:rsidR="0088751E" w:rsidRPr="0088751E">
        <w:rPr>
          <w:rFonts w:ascii="微软雅黑" w:eastAsia="微软雅黑" w:hAnsi="微软雅黑"/>
          <w:sz w:val="22"/>
        </w:rPr>
        <w:t>）</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1</w:t>
      </w:r>
      <w:r w:rsidRPr="004136A2">
        <w:rPr>
          <w:rFonts w:ascii="微软雅黑" w:eastAsia="微软雅黑" w:hAnsi="微软雅黑" w:hint="eastAsia"/>
          <w:szCs w:val="21"/>
        </w:rPr>
        <w:tab/>
        <w:t>《预算法》的实施时间是2014年8月31日。</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答案：错</w:t>
      </w:r>
    </w:p>
    <w:p w:rsidR="00932940" w:rsidRPr="004136A2" w:rsidRDefault="00932940" w:rsidP="00932940">
      <w:pPr>
        <w:rPr>
          <w:rFonts w:ascii="微软雅黑" w:eastAsia="微软雅黑" w:hAnsi="微软雅黑"/>
          <w:szCs w:val="21"/>
        </w:rPr>
      </w:pP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2</w:t>
      </w:r>
      <w:r w:rsidRPr="004136A2">
        <w:rPr>
          <w:rFonts w:ascii="微软雅黑" w:eastAsia="微软雅黑" w:hAnsi="微软雅黑" w:hint="eastAsia"/>
          <w:szCs w:val="21"/>
        </w:rPr>
        <w:tab/>
        <w:t>《预算法》的修订历程跨期1010年，经过全国人大的四次审议才通过。</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答案：对</w:t>
      </w:r>
    </w:p>
    <w:p w:rsidR="00932940" w:rsidRPr="004136A2" w:rsidRDefault="00932940" w:rsidP="00932940">
      <w:pPr>
        <w:rPr>
          <w:rFonts w:ascii="微软雅黑" w:eastAsia="微软雅黑" w:hAnsi="微软雅黑"/>
          <w:szCs w:val="21"/>
        </w:rPr>
      </w:pP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3、各级政府在本年度的超收收入，可以在11月份安排预算追加的形式花出去。</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答案：错</w:t>
      </w:r>
    </w:p>
    <w:p w:rsidR="00932940" w:rsidRPr="004136A2" w:rsidRDefault="00932940" w:rsidP="00932940">
      <w:pPr>
        <w:rPr>
          <w:rFonts w:ascii="微软雅黑" w:eastAsia="微软雅黑" w:hAnsi="微软雅黑"/>
          <w:szCs w:val="21"/>
        </w:rPr>
      </w:pP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4、预算年度内有新增加预算支出的事项安排，各级政府可以先花钱，再报人大审查批准通过。</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答案：错</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《预算法》第32条，在预算执行中有新增加预算支出的事项安排，需要走预算调整程序。</w:t>
      </w:r>
    </w:p>
    <w:p w:rsidR="00932940" w:rsidRPr="004136A2" w:rsidRDefault="00932940" w:rsidP="00932940">
      <w:pPr>
        <w:rPr>
          <w:rFonts w:ascii="微软雅黑" w:eastAsia="微软雅黑" w:hAnsi="微软雅黑"/>
          <w:szCs w:val="21"/>
        </w:rPr>
      </w:pP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5、政府的全部税收收入应当上缴国家金库，收费收入可以入专户。</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答案：错</w:t>
      </w:r>
    </w:p>
    <w:p w:rsidR="00932940" w:rsidRPr="004136A2" w:rsidRDefault="00932940" w:rsidP="00932940">
      <w:pPr>
        <w:rPr>
          <w:rFonts w:ascii="微软雅黑" w:eastAsia="微软雅黑" w:hAnsi="微软雅黑"/>
          <w:szCs w:val="21"/>
        </w:rPr>
      </w:pP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6</w:t>
      </w:r>
      <w:r w:rsidRPr="004136A2">
        <w:rPr>
          <w:rFonts w:ascii="微软雅黑" w:eastAsia="微软雅黑" w:hAnsi="微软雅黑" w:hint="eastAsia"/>
          <w:szCs w:val="21"/>
        </w:rPr>
        <w:tab/>
        <w:t>各级预算的收入和支出实行收付实现制。</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答案：对</w:t>
      </w:r>
    </w:p>
    <w:p w:rsidR="00932940" w:rsidRPr="004136A2" w:rsidRDefault="00932940" w:rsidP="00932940">
      <w:pPr>
        <w:rPr>
          <w:rFonts w:ascii="微软雅黑" w:eastAsia="微软雅黑" w:hAnsi="微软雅黑"/>
          <w:szCs w:val="21"/>
        </w:rPr>
      </w:pPr>
    </w:p>
    <w:p w:rsidR="00932940" w:rsidRPr="00553FAF" w:rsidRDefault="00932940" w:rsidP="00553FAF">
      <w:pPr>
        <w:pStyle w:val="2"/>
        <w:rPr>
          <w:rFonts w:ascii="微软雅黑" w:eastAsia="微软雅黑" w:hAnsi="微软雅黑" w:hint="eastAsia"/>
          <w:sz w:val="22"/>
        </w:rPr>
      </w:pPr>
      <w:r w:rsidRPr="00553FAF">
        <w:rPr>
          <w:rFonts w:ascii="微软雅黑" w:eastAsia="微软雅黑" w:hAnsi="微软雅黑" w:hint="eastAsia"/>
          <w:sz w:val="22"/>
        </w:rPr>
        <w:t>二</w:t>
      </w:r>
      <w:r w:rsidRPr="00553FAF">
        <w:rPr>
          <w:rFonts w:ascii="微软雅黑" w:eastAsia="微软雅黑" w:hAnsi="微软雅黑"/>
          <w:sz w:val="22"/>
        </w:rPr>
        <w:t>、</w:t>
      </w:r>
      <w:r w:rsidRPr="00553FAF">
        <w:rPr>
          <w:rFonts w:ascii="微软雅黑" w:eastAsia="微软雅黑" w:hAnsi="微软雅黑" w:hint="eastAsia"/>
          <w:sz w:val="22"/>
        </w:rPr>
        <w:t>单选题</w:t>
      </w:r>
      <w:r w:rsidR="00553FAF">
        <w:rPr>
          <w:rFonts w:ascii="微软雅黑" w:eastAsia="微软雅黑" w:hAnsi="微软雅黑" w:hint="eastAsia"/>
          <w:sz w:val="22"/>
        </w:rPr>
        <w:t>（6题</w:t>
      </w:r>
      <w:r w:rsidR="00553FAF">
        <w:rPr>
          <w:rFonts w:ascii="微软雅黑" w:eastAsia="微软雅黑" w:hAnsi="微软雅黑"/>
          <w:sz w:val="22"/>
        </w:rPr>
        <w:t>）</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1</w:t>
      </w:r>
      <w:r w:rsidRPr="004136A2">
        <w:rPr>
          <w:rFonts w:ascii="微软雅黑" w:eastAsia="微软雅黑" w:hAnsi="微软雅黑" w:hint="eastAsia"/>
          <w:szCs w:val="21"/>
        </w:rPr>
        <w:tab/>
        <w:t>2014年《预算法》共计______章。</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A.</w:t>
      </w:r>
      <w:r w:rsidRPr="004136A2">
        <w:rPr>
          <w:rFonts w:ascii="微软雅黑" w:eastAsia="微软雅黑" w:hAnsi="微软雅黑" w:hint="eastAsia"/>
          <w:szCs w:val="21"/>
        </w:rPr>
        <w:tab/>
        <w:t>八</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B.</w:t>
      </w:r>
      <w:r w:rsidRPr="004136A2">
        <w:rPr>
          <w:rFonts w:ascii="微软雅黑" w:eastAsia="微软雅黑" w:hAnsi="微软雅黑" w:hint="eastAsia"/>
          <w:szCs w:val="21"/>
        </w:rPr>
        <w:tab/>
        <w:t>九</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C.</w:t>
      </w:r>
      <w:r w:rsidRPr="004136A2">
        <w:rPr>
          <w:rFonts w:ascii="微软雅黑" w:eastAsia="微软雅黑" w:hAnsi="微软雅黑" w:hint="eastAsia"/>
          <w:szCs w:val="21"/>
        </w:rPr>
        <w:tab/>
        <w:t>十</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w:t>
      </w:r>
      <w:r w:rsidRPr="004136A2">
        <w:rPr>
          <w:rFonts w:ascii="微软雅黑" w:eastAsia="微软雅黑" w:hAnsi="微软雅黑" w:hint="eastAsia"/>
          <w:szCs w:val="21"/>
        </w:rPr>
        <w:tab/>
        <w:t>十一</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答案：D</w:t>
      </w:r>
    </w:p>
    <w:p w:rsidR="00932940" w:rsidRPr="004136A2" w:rsidRDefault="00932940" w:rsidP="00932940">
      <w:pPr>
        <w:rPr>
          <w:rFonts w:ascii="微软雅黑" w:eastAsia="微软雅黑" w:hAnsi="微软雅黑"/>
          <w:szCs w:val="21"/>
        </w:rPr>
      </w:pP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2</w:t>
      </w:r>
      <w:r w:rsidRPr="004136A2">
        <w:rPr>
          <w:rFonts w:ascii="微软雅黑" w:eastAsia="微软雅黑" w:hAnsi="微软雅黑" w:hint="eastAsia"/>
          <w:szCs w:val="21"/>
        </w:rPr>
        <w:tab/>
        <w:t>2014年《预算法》共计______条。</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A.</w:t>
      </w:r>
      <w:r w:rsidRPr="004136A2">
        <w:rPr>
          <w:rFonts w:ascii="微软雅黑" w:eastAsia="微软雅黑" w:hAnsi="微软雅黑" w:hint="eastAsia"/>
          <w:szCs w:val="21"/>
        </w:rPr>
        <w:tab/>
        <w:t>78</w:t>
      </w:r>
    </w:p>
    <w:p w:rsidR="00932940" w:rsidRPr="004136A2" w:rsidRDefault="00932940" w:rsidP="00932940">
      <w:pPr>
        <w:rPr>
          <w:rFonts w:ascii="微软雅黑" w:eastAsia="微软雅黑" w:hAnsi="微软雅黑"/>
          <w:szCs w:val="21"/>
        </w:rPr>
      </w:pPr>
      <w:r w:rsidRPr="004136A2">
        <w:rPr>
          <w:rFonts w:ascii="微软雅黑" w:eastAsia="微软雅黑" w:hAnsi="微软雅黑"/>
          <w:szCs w:val="21"/>
        </w:rPr>
        <w:t>B.</w:t>
      </w:r>
      <w:r w:rsidRPr="004136A2">
        <w:rPr>
          <w:rFonts w:ascii="微软雅黑" w:eastAsia="微软雅黑" w:hAnsi="微软雅黑"/>
          <w:szCs w:val="21"/>
        </w:rPr>
        <w:tab/>
        <w:t>81</w:t>
      </w:r>
    </w:p>
    <w:p w:rsidR="00932940" w:rsidRPr="004136A2" w:rsidRDefault="00932940" w:rsidP="00932940">
      <w:pPr>
        <w:rPr>
          <w:rFonts w:ascii="微软雅黑" w:eastAsia="微软雅黑" w:hAnsi="微软雅黑"/>
          <w:szCs w:val="21"/>
        </w:rPr>
      </w:pPr>
      <w:r w:rsidRPr="004136A2">
        <w:rPr>
          <w:rFonts w:ascii="微软雅黑" w:eastAsia="微软雅黑" w:hAnsi="微软雅黑"/>
          <w:szCs w:val="21"/>
        </w:rPr>
        <w:t>C.</w:t>
      </w:r>
      <w:r w:rsidRPr="004136A2">
        <w:rPr>
          <w:rFonts w:ascii="微软雅黑" w:eastAsia="微软雅黑" w:hAnsi="微软雅黑"/>
          <w:szCs w:val="21"/>
        </w:rPr>
        <w:tab/>
        <w:t>101</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w:t>
      </w:r>
      <w:r w:rsidRPr="004136A2">
        <w:rPr>
          <w:rFonts w:ascii="微软雅黑" w:eastAsia="微软雅黑" w:hAnsi="微软雅黑" w:hint="eastAsia"/>
          <w:szCs w:val="21"/>
        </w:rPr>
        <w:tab/>
        <w:t>120</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答案：C</w:t>
      </w:r>
    </w:p>
    <w:p w:rsidR="00932940" w:rsidRPr="004136A2" w:rsidRDefault="00932940" w:rsidP="00932940">
      <w:pPr>
        <w:rPr>
          <w:rFonts w:ascii="微软雅黑" w:eastAsia="微软雅黑" w:hAnsi="微软雅黑"/>
          <w:szCs w:val="21"/>
        </w:rPr>
      </w:pP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3、中央政府债务的管理机构是：（  ）</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A、全国人大</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B、财政部</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C、审计署</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D、财政部</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答案：B</w:t>
      </w:r>
    </w:p>
    <w:p w:rsidR="00932940" w:rsidRPr="004136A2" w:rsidRDefault="00932940" w:rsidP="00932940">
      <w:pPr>
        <w:rPr>
          <w:rFonts w:ascii="微软雅黑" w:eastAsia="微软雅黑" w:hAnsi="微软雅黑"/>
          <w:szCs w:val="21"/>
        </w:rPr>
      </w:pP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lastRenderedPageBreak/>
        <w:t>4、地方政府发行一般债务的偿债资金来源可以是：（   ）</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A、国有资本经营收益</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B、税收收入</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C、政府性基金收入</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D、收费收入</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答案：B</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5</w:t>
      </w:r>
      <w:r w:rsidRPr="004136A2">
        <w:rPr>
          <w:rFonts w:ascii="微软雅黑" w:eastAsia="微软雅黑" w:hAnsi="微软雅黑" w:hint="eastAsia"/>
          <w:szCs w:val="21"/>
        </w:rPr>
        <w:tab/>
        <w:t>各级预算的收入和支出的会计确定基础是：（    ）</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A.</w:t>
      </w:r>
      <w:r w:rsidRPr="004136A2">
        <w:rPr>
          <w:rFonts w:ascii="微软雅黑" w:eastAsia="微软雅黑" w:hAnsi="微软雅黑" w:hint="eastAsia"/>
          <w:szCs w:val="21"/>
        </w:rPr>
        <w:tab/>
        <w:t>权责发生制</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B.</w:t>
      </w:r>
      <w:r w:rsidRPr="004136A2">
        <w:rPr>
          <w:rFonts w:ascii="微软雅黑" w:eastAsia="微软雅黑" w:hAnsi="微软雅黑" w:hint="eastAsia"/>
          <w:szCs w:val="21"/>
        </w:rPr>
        <w:tab/>
        <w:t>收付实现制</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C.</w:t>
      </w:r>
      <w:r w:rsidRPr="004136A2">
        <w:rPr>
          <w:rFonts w:ascii="微软雅黑" w:eastAsia="微软雅黑" w:hAnsi="微软雅黑" w:hint="eastAsia"/>
          <w:szCs w:val="21"/>
        </w:rPr>
        <w:tab/>
        <w:t>修正的权责发生制</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w:t>
      </w:r>
      <w:r w:rsidRPr="004136A2">
        <w:rPr>
          <w:rFonts w:ascii="微软雅黑" w:eastAsia="微软雅黑" w:hAnsi="微软雅黑" w:hint="eastAsia"/>
          <w:szCs w:val="21"/>
        </w:rPr>
        <w:tab/>
        <w:t>修正的收付实现制</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答案：B</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6</w:t>
      </w:r>
      <w:r w:rsidRPr="004136A2">
        <w:rPr>
          <w:rFonts w:ascii="微软雅黑" w:eastAsia="微软雅黑" w:hAnsi="微软雅黑" w:hint="eastAsia"/>
          <w:szCs w:val="21"/>
        </w:rPr>
        <w:tab/>
        <w:t>中央国库业务由中国人民银行：（    ）</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lastRenderedPageBreak/>
        <w:t>A.</w:t>
      </w:r>
      <w:r w:rsidRPr="004136A2">
        <w:rPr>
          <w:rFonts w:ascii="微软雅黑" w:eastAsia="微软雅黑" w:hAnsi="微软雅黑" w:hint="eastAsia"/>
          <w:szCs w:val="21"/>
        </w:rPr>
        <w:tab/>
        <w:t>代理</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B.</w:t>
      </w:r>
      <w:r w:rsidRPr="004136A2">
        <w:rPr>
          <w:rFonts w:ascii="微软雅黑" w:eastAsia="微软雅黑" w:hAnsi="微软雅黑" w:hint="eastAsia"/>
          <w:szCs w:val="21"/>
        </w:rPr>
        <w:tab/>
        <w:t>经理</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C.</w:t>
      </w:r>
      <w:r w:rsidRPr="004136A2">
        <w:rPr>
          <w:rFonts w:ascii="微软雅黑" w:eastAsia="微软雅黑" w:hAnsi="微软雅黑" w:hint="eastAsia"/>
          <w:szCs w:val="21"/>
        </w:rPr>
        <w:tab/>
        <w:t>受理</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w:t>
      </w:r>
      <w:r w:rsidRPr="004136A2">
        <w:rPr>
          <w:rFonts w:ascii="微软雅黑" w:eastAsia="微软雅黑" w:hAnsi="微软雅黑" w:hint="eastAsia"/>
          <w:szCs w:val="21"/>
        </w:rPr>
        <w:tab/>
        <w:t>办理</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答案：B</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b/>
          <w:szCs w:val="21"/>
        </w:rPr>
      </w:pPr>
    </w:p>
    <w:p w:rsidR="00932940" w:rsidRPr="00553FAF" w:rsidRDefault="00932940" w:rsidP="00553FAF">
      <w:pPr>
        <w:pStyle w:val="2"/>
        <w:rPr>
          <w:rFonts w:ascii="微软雅黑" w:eastAsia="微软雅黑" w:hAnsi="微软雅黑" w:hint="eastAsia"/>
          <w:sz w:val="22"/>
        </w:rPr>
      </w:pPr>
      <w:r w:rsidRPr="00553FAF">
        <w:rPr>
          <w:rFonts w:ascii="微软雅黑" w:eastAsia="微软雅黑" w:hAnsi="微软雅黑" w:hint="eastAsia"/>
          <w:sz w:val="22"/>
        </w:rPr>
        <w:t>三</w:t>
      </w:r>
      <w:r w:rsidRPr="00553FAF">
        <w:rPr>
          <w:rFonts w:ascii="微软雅黑" w:eastAsia="微软雅黑" w:hAnsi="微软雅黑"/>
          <w:sz w:val="22"/>
        </w:rPr>
        <w:t>、</w:t>
      </w:r>
      <w:r w:rsidRPr="00553FAF">
        <w:rPr>
          <w:rFonts w:ascii="微软雅黑" w:eastAsia="微软雅黑" w:hAnsi="微软雅黑" w:hint="eastAsia"/>
          <w:sz w:val="22"/>
        </w:rPr>
        <w:t>多选题</w:t>
      </w:r>
      <w:r w:rsidR="00553FAF">
        <w:rPr>
          <w:rFonts w:ascii="微软雅黑" w:eastAsia="微软雅黑" w:hAnsi="微软雅黑" w:hint="eastAsia"/>
          <w:sz w:val="22"/>
        </w:rPr>
        <w:t>（6题</w:t>
      </w:r>
      <w:r w:rsidR="00553FAF">
        <w:rPr>
          <w:rFonts w:ascii="微软雅黑" w:eastAsia="微软雅黑" w:hAnsi="微软雅黑"/>
          <w:sz w:val="22"/>
        </w:rPr>
        <w:t>）</w:t>
      </w:r>
    </w:p>
    <w:p w:rsidR="00932940" w:rsidRPr="004136A2" w:rsidRDefault="00932940" w:rsidP="00932940">
      <w:pPr>
        <w:pStyle w:val="a5"/>
        <w:numPr>
          <w:ilvl w:val="0"/>
          <w:numId w:val="36"/>
        </w:numPr>
        <w:ind w:firstLineChars="0"/>
        <w:rPr>
          <w:rFonts w:ascii="微软雅黑" w:eastAsia="微软雅黑" w:hAnsi="微软雅黑"/>
          <w:szCs w:val="21"/>
        </w:rPr>
      </w:pPr>
      <w:r w:rsidRPr="004136A2">
        <w:rPr>
          <w:rFonts w:ascii="微软雅黑" w:eastAsia="微软雅黑" w:hAnsi="微软雅黑" w:hint="eastAsia"/>
          <w:szCs w:val="21"/>
        </w:rPr>
        <w:t>地方政府债券的形式有：（  ）</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A、融资平台债务</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B、一般债务</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C、专项债务</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D、养老基金缺口</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答案BC</w:t>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36"/>
        </w:numPr>
        <w:ind w:firstLineChars="0"/>
        <w:rPr>
          <w:rFonts w:ascii="微软雅黑" w:eastAsia="微软雅黑" w:hAnsi="微软雅黑"/>
          <w:szCs w:val="21"/>
        </w:rPr>
      </w:pPr>
      <w:r w:rsidRPr="004136A2">
        <w:rPr>
          <w:rFonts w:ascii="微软雅黑" w:eastAsia="微软雅黑" w:hAnsi="微软雅黑" w:hint="eastAsia"/>
          <w:szCs w:val="21"/>
        </w:rPr>
        <w:lastRenderedPageBreak/>
        <w:t>各级政府、部门在编制预算时需要考虑的因素有：（    ）</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A、年度经济社会发展目标</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B、跨年度预算平衡的需要</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C、绩效评价情况</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D、上年度预算执行情况</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答案：ABCD</w:t>
      </w:r>
    </w:p>
    <w:p w:rsidR="00932940" w:rsidRPr="004136A2" w:rsidRDefault="00932940" w:rsidP="00932940">
      <w:pPr>
        <w:rPr>
          <w:rFonts w:ascii="微软雅黑" w:eastAsia="微软雅黑" w:hAnsi="微软雅黑"/>
          <w:szCs w:val="21"/>
        </w:rPr>
      </w:pPr>
      <w:r w:rsidRPr="004136A2">
        <w:rPr>
          <w:rFonts w:ascii="微软雅黑" w:eastAsia="微软雅黑" w:hAnsi="微软雅黑"/>
          <w:szCs w:val="21"/>
        </w:rPr>
        <w:tab/>
      </w:r>
      <w:r w:rsidRPr="004136A2">
        <w:rPr>
          <w:rFonts w:ascii="微软雅黑" w:eastAsia="微软雅黑" w:hAnsi="微软雅黑"/>
          <w:szCs w:val="21"/>
        </w:rPr>
        <w:tab/>
      </w:r>
      <w:r w:rsidRPr="004136A2">
        <w:rPr>
          <w:rFonts w:ascii="微软雅黑" w:eastAsia="微软雅黑" w:hAnsi="微软雅黑"/>
          <w:szCs w:val="21"/>
        </w:rPr>
        <w:tab/>
      </w:r>
      <w:r w:rsidRPr="004136A2">
        <w:rPr>
          <w:rFonts w:ascii="微软雅黑" w:eastAsia="微软雅黑" w:hAnsi="微软雅黑"/>
          <w:szCs w:val="21"/>
        </w:rPr>
        <w:tab/>
      </w:r>
    </w:p>
    <w:p w:rsidR="00932940" w:rsidRPr="004136A2" w:rsidRDefault="00932940" w:rsidP="00932940">
      <w:pPr>
        <w:pStyle w:val="a5"/>
        <w:numPr>
          <w:ilvl w:val="0"/>
          <w:numId w:val="36"/>
        </w:numPr>
        <w:ind w:firstLineChars="0"/>
        <w:rPr>
          <w:rFonts w:ascii="微软雅黑" w:eastAsia="微软雅黑" w:hAnsi="微软雅黑"/>
          <w:szCs w:val="21"/>
        </w:rPr>
      </w:pPr>
      <w:r w:rsidRPr="004136A2">
        <w:rPr>
          <w:rFonts w:ascii="微软雅黑" w:eastAsia="微软雅黑" w:hAnsi="微软雅黑" w:hint="eastAsia"/>
          <w:szCs w:val="21"/>
        </w:rPr>
        <w:t>预算调节基金的来源可以是：（     ）。</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A、预算年度内的超收收入</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B、结余资金</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C、连续两年未使用的结转资金</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D、预算费</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答案：ABC</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36"/>
        </w:numPr>
        <w:ind w:firstLineChars="0"/>
        <w:rPr>
          <w:rFonts w:ascii="微软雅黑" w:eastAsia="微软雅黑" w:hAnsi="微软雅黑"/>
          <w:szCs w:val="21"/>
        </w:rPr>
      </w:pPr>
      <w:r w:rsidRPr="004136A2">
        <w:rPr>
          <w:rFonts w:ascii="微软雅黑" w:eastAsia="微软雅黑" w:hAnsi="微软雅黑" w:hint="eastAsia"/>
          <w:szCs w:val="21"/>
        </w:rPr>
        <w:t>预算经人大审批前的预安排支出包括：（    ）</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lastRenderedPageBreak/>
        <w:t>A、</w:t>
      </w:r>
      <w:r w:rsidRPr="004136A2">
        <w:rPr>
          <w:rFonts w:ascii="微软雅黑" w:eastAsia="微软雅黑" w:hAnsi="微软雅黑" w:hint="eastAsia"/>
          <w:szCs w:val="21"/>
        </w:rPr>
        <w:tab/>
        <w:t>上一年度结转的支出</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B、</w:t>
      </w:r>
      <w:r w:rsidRPr="004136A2">
        <w:rPr>
          <w:rFonts w:ascii="微软雅黑" w:eastAsia="微软雅黑" w:hAnsi="微软雅黑" w:hint="eastAsia"/>
          <w:szCs w:val="21"/>
        </w:rPr>
        <w:tab/>
        <w:t>参照上一年同期的预算支出数额安排必须支付的本年度部门基本支出、项目支出，以及对下级政府的转移性支出；</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C、</w:t>
      </w:r>
      <w:r w:rsidRPr="004136A2">
        <w:rPr>
          <w:rFonts w:ascii="微软雅黑" w:eastAsia="微软雅黑" w:hAnsi="微软雅黑" w:hint="eastAsia"/>
          <w:szCs w:val="21"/>
        </w:rPr>
        <w:tab/>
        <w:t>专项支出</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w:t>
      </w:r>
      <w:r w:rsidRPr="004136A2">
        <w:rPr>
          <w:rFonts w:ascii="微软雅黑" w:eastAsia="微软雅黑" w:hAnsi="微软雅黑" w:hint="eastAsia"/>
          <w:szCs w:val="21"/>
        </w:rPr>
        <w:tab/>
        <w:t>法律规定必须履行支付义务的支出，以及用于自然灾害等突发事件处理的支出。</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答案：ABD</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36"/>
        </w:numPr>
        <w:ind w:firstLineChars="0"/>
        <w:rPr>
          <w:rFonts w:ascii="微软雅黑" w:eastAsia="微软雅黑" w:hAnsi="微软雅黑"/>
          <w:szCs w:val="21"/>
        </w:rPr>
      </w:pPr>
      <w:r w:rsidRPr="004136A2">
        <w:rPr>
          <w:rFonts w:ascii="微软雅黑" w:eastAsia="微软雅黑" w:hAnsi="微软雅黑" w:hint="eastAsia"/>
          <w:szCs w:val="21"/>
        </w:rPr>
        <w:t>各级预算年度内超收收入的使用去向可以是：（     ）</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A、冲减赤字</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B、补充预算稳定调节基金</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C、增加预备费</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D、追加安排</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答案：AB</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36"/>
        </w:numPr>
        <w:ind w:firstLineChars="0"/>
        <w:rPr>
          <w:rFonts w:ascii="微软雅黑" w:eastAsia="微软雅黑" w:hAnsi="微软雅黑"/>
          <w:szCs w:val="21"/>
        </w:rPr>
      </w:pPr>
      <w:r w:rsidRPr="004136A2">
        <w:rPr>
          <w:rFonts w:ascii="微软雅黑" w:eastAsia="微软雅黑" w:hAnsi="微软雅黑" w:hint="eastAsia"/>
          <w:szCs w:val="21"/>
        </w:rPr>
        <w:t>政府会计改革的框架体系包括：（     ）</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A、政府财务会计</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lastRenderedPageBreak/>
        <w:t>B、政府成本会计</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C、政府预算会计</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D、政府管理会计</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答案：AC</w:t>
      </w:r>
      <w:r w:rsidRPr="004136A2">
        <w:rPr>
          <w:rFonts w:ascii="微软雅黑" w:eastAsia="微软雅黑" w:hAnsi="微软雅黑" w:hint="eastAsia"/>
          <w:szCs w:val="21"/>
        </w:rPr>
        <w:tab/>
      </w:r>
    </w:p>
    <w:p w:rsidR="00932940" w:rsidRPr="004136A2" w:rsidRDefault="00932940" w:rsidP="00932940">
      <w:pPr>
        <w:widowControl/>
        <w:jc w:val="left"/>
        <w:rPr>
          <w:rFonts w:ascii="微软雅黑" w:eastAsia="微软雅黑" w:hAnsi="微软雅黑"/>
          <w:szCs w:val="21"/>
        </w:rPr>
      </w:pPr>
      <w:r w:rsidRPr="004136A2">
        <w:rPr>
          <w:rFonts w:ascii="微软雅黑" w:eastAsia="微软雅黑" w:hAnsi="微软雅黑"/>
          <w:szCs w:val="21"/>
        </w:rPr>
        <w:br w:type="page"/>
      </w:r>
    </w:p>
    <w:p w:rsidR="00932940" w:rsidRPr="00932940" w:rsidRDefault="00932940" w:rsidP="00932940">
      <w:pPr>
        <w:pStyle w:val="1"/>
        <w:rPr>
          <w:rFonts w:ascii="微软雅黑" w:eastAsia="微软雅黑" w:hAnsi="微软雅黑"/>
          <w:sz w:val="28"/>
          <w:highlight w:val="green"/>
        </w:rPr>
      </w:pPr>
      <w:r w:rsidRPr="00932940">
        <w:rPr>
          <w:rFonts w:ascii="微软雅黑" w:eastAsia="微软雅黑" w:hAnsi="微软雅黑" w:hint="eastAsia"/>
          <w:sz w:val="28"/>
          <w:highlight w:val="green"/>
        </w:rPr>
        <w:lastRenderedPageBreak/>
        <w:t>课程名称：</w:t>
      </w:r>
      <w:r w:rsidRPr="00932940">
        <w:rPr>
          <w:rFonts w:ascii="微软雅黑" w:eastAsia="微软雅黑" w:hAnsi="微软雅黑"/>
          <w:sz w:val="28"/>
          <w:highlight w:val="green"/>
        </w:rPr>
        <w:t>新《预算法》解读</w:t>
      </w:r>
      <w:r w:rsidRPr="00932940">
        <w:rPr>
          <w:rFonts w:ascii="微软雅黑" w:eastAsia="微软雅黑" w:hAnsi="微软雅黑" w:hint="eastAsia"/>
          <w:sz w:val="28"/>
          <w:highlight w:val="green"/>
        </w:rPr>
        <w:t>（判断6/单选6/多选6</w:t>
      </w:r>
      <w:r w:rsidRPr="00932940">
        <w:rPr>
          <w:rFonts w:ascii="微软雅黑" w:eastAsia="微软雅黑" w:hAnsi="微软雅黑"/>
          <w:sz w:val="28"/>
          <w:highlight w:val="green"/>
        </w:rPr>
        <w:t>）</w:t>
      </w:r>
    </w:p>
    <w:p w:rsidR="00932940" w:rsidRPr="00553FAF" w:rsidRDefault="00553FAF" w:rsidP="00553FAF">
      <w:pPr>
        <w:pStyle w:val="2"/>
        <w:rPr>
          <w:rFonts w:ascii="微软雅黑" w:eastAsia="微软雅黑" w:hAnsi="微软雅黑" w:hint="eastAsia"/>
          <w:sz w:val="22"/>
        </w:rPr>
      </w:pPr>
      <w:r>
        <w:rPr>
          <w:rFonts w:ascii="微软雅黑" w:eastAsia="微软雅黑" w:hAnsi="微软雅黑" w:hint="eastAsia"/>
          <w:sz w:val="22"/>
        </w:rPr>
        <w:t>一</w:t>
      </w:r>
      <w:r>
        <w:rPr>
          <w:rFonts w:ascii="微软雅黑" w:eastAsia="微软雅黑" w:hAnsi="微软雅黑"/>
          <w:sz w:val="22"/>
        </w:rPr>
        <w:t>、</w:t>
      </w:r>
      <w:r w:rsidR="00932940" w:rsidRPr="00553FAF">
        <w:rPr>
          <w:rFonts w:ascii="微软雅黑" w:eastAsia="微软雅黑" w:hAnsi="微软雅黑" w:hint="eastAsia"/>
          <w:sz w:val="22"/>
        </w:rPr>
        <w:t>判断题：</w:t>
      </w:r>
      <w:r>
        <w:rPr>
          <w:rFonts w:ascii="微软雅黑" w:eastAsia="微软雅黑" w:hAnsi="微软雅黑" w:hint="eastAsia"/>
          <w:sz w:val="22"/>
        </w:rPr>
        <w:t>（6题</w:t>
      </w:r>
      <w:r>
        <w:rPr>
          <w:rFonts w:ascii="微软雅黑" w:eastAsia="微软雅黑" w:hAnsi="微软雅黑"/>
          <w:sz w:val="22"/>
        </w:rPr>
        <w:t>）</w:t>
      </w: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预算体现着整个国家政权体系、各级政府活动的范围、方向、重点和其中的政策要领，体现着国家怎样履行它的职能。</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答案：对</w:t>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1995年10月1日，《中华人员共和国预算法》正式施行。</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答案：错。</w:t>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土地批租收入一直以来都是以预算内资金存在的。</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答案：错</w:t>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根据《预算法》规定，市场竞争机制能够有效调节的事项不得设立专项转移支付。</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答案：对</w:t>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lastRenderedPageBreak/>
        <w:t>根据《预算法》规定，上级政府在安排专项转移支付时，可以要求下级政府承担配套资金。</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答案：错</w:t>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上级政府在安排专项转移支付时不得要求下级政府承担配套资金，但是按照国务院的规定应当由上下级政府共同承担的事项除外。</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在今后的工作中要使转移支付体系更好地发挥支持欠发达地区和特定事项的功能，更好地体现基本公共服务均等化和促进社会和谐的作用。</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答案：对</w:t>
      </w:r>
    </w:p>
    <w:p w:rsidR="00932940" w:rsidRPr="004136A2" w:rsidRDefault="00932940" w:rsidP="00932940">
      <w:pPr>
        <w:rPr>
          <w:rFonts w:ascii="微软雅黑" w:eastAsia="微软雅黑" w:hAnsi="微软雅黑"/>
          <w:szCs w:val="21"/>
        </w:rPr>
      </w:pPr>
    </w:p>
    <w:p w:rsidR="00932940" w:rsidRPr="00553FAF" w:rsidRDefault="00553FAF" w:rsidP="00553FAF">
      <w:pPr>
        <w:pStyle w:val="2"/>
        <w:rPr>
          <w:rFonts w:ascii="微软雅黑" w:eastAsia="微软雅黑" w:hAnsi="微软雅黑" w:hint="eastAsia"/>
          <w:sz w:val="22"/>
        </w:rPr>
      </w:pPr>
      <w:r>
        <w:rPr>
          <w:rFonts w:ascii="微软雅黑" w:eastAsia="微软雅黑" w:hAnsi="微软雅黑" w:hint="eastAsia"/>
          <w:sz w:val="22"/>
        </w:rPr>
        <w:t>二</w:t>
      </w:r>
      <w:r>
        <w:rPr>
          <w:rFonts w:ascii="微软雅黑" w:eastAsia="微软雅黑" w:hAnsi="微软雅黑"/>
          <w:sz w:val="22"/>
        </w:rPr>
        <w:t>、</w:t>
      </w:r>
      <w:r w:rsidR="00932940" w:rsidRPr="00553FAF">
        <w:rPr>
          <w:rFonts w:ascii="微软雅黑" w:eastAsia="微软雅黑" w:hAnsi="微软雅黑" w:hint="eastAsia"/>
          <w:sz w:val="22"/>
        </w:rPr>
        <w:t>单选题：</w:t>
      </w:r>
      <w:r>
        <w:rPr>
          <w:rFonts w:ascii="微软雅黑" w:eastAsia="微软雅黑" w:hAnsi="微软雅黑" w:hint="eastAsia"/>
          <w:sz w:val="22"/>
        </w:rPr>
        <w:t>（6题</w:t>
      </w:r>
      <w:r>
        <w:rPr>
          <w:rFonts w:ascii="微软雅黑" w:eastAsia="微软雅黑" w:hAnsi="微软雅黑"/>
          <w:sz w:val="22"/>
        </w:rPr>
        <w:t>）</w:t>
      </w: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   ）明确提出了国家治理体系和治理能力现代化的要求。</w:t>
      </w:r>
      <w:r w:rsidRPr="004136A2">
        <w:rPr>
          <w:rFonts w:ascii="微软雅黑" w:eastAsia="微软雅黑" w:hAnsi="微软雅黑" w:hint="eastAsia"/>
          <w:szCs w:val="21"/>
        </w:rPr>
        <w:tab/>
      </w:r>
    </w:p>
    <w:p w:rsidR="00932940" w:rsidRPr="004136A2" w:rsidRDefault="00932940" w:rsidP="00932940">
      <w:pPr>
        <w:pStyle w:val="a5"/>
        <w:numPr>
          <w:ilvl w:val="0"/>
          <w:numId w:val="15"/>
        </w:numPr>
        <w:ind w:firstLineChars="0"/>
        <w:rPr>
          <w:rFonts w:ascii="微软雅黑" w:eastAsia="微软雅黑" w:hAnsi="微软雅黑"/>
          <w:szCs w:val="21"/>
        </w:rPr>
      </w:pPr>
      <w:r w:rsidRPr="004136A2">
        <w:rPr>
          <w:rFonts w:ascii="微软雅黑" w:eastAsia="微软雅黑" w:hAnsi="微软雅黑" w:hint="eastAsia"/>
          <w:szCs w:val="21"/>
        </w:rPr>
        <w:t xml:space="preserve">十八大 </w:t>
      </w:r>
    </w:p>
    <w:p w:rsidR="00932940" w:rsidRPr="004136A2" w:rsidRDefault="00932940" w:rsidP="00932940">
      <w:pPr>
        <w:pStyle w:val="a5"/>
        <w:numPr>
          <w:ilvl w:val="0"/>
          <w:numId w:val="15"/>
        </w:numPr>
        <w:ind w:firstLineChars="0"/>
        <w:rPr>
          <w:rFonts w:ascii="微软雅黑" w:eastAsia="微软雅黑" w:hAnsi="微软雅黑"/>
          <w:szCs w:val="21"/>
        </w:rPr>
      </w:pPr>
      <w:r w:rsidRPr="004136A2">
        <w:rPr>
          <w:rFonts w:ascii="微软雅黑" w:eastAsia="微软雅黑" w:hAnsi="微软雅黑" w:hint="eastAsia"/>
          <w:szCs w:val="21"/>
        </w:rPr>
        <w:t>十八届三中全会</w:t>
      </w:r>
    </w:p>
    <w:p w:rsidR="00932940" w:rsidRPr="004136A2" w:rsidRDefault="00932940" w:rsidP="00932940">
      <w:pPr>
        <w:pStyle w:val="a5"/>
        <w:numPr>
          <w:ilvl w:val="0"/>
          <w:numId w:val="15"/>
        </w:numPr>
        <w:ind w:firstLineChars="0"/>
        <w:rPr>
          <w:rFonts w:ascii="微软雅黑" w:eastAsia="微软雅黑" w:hAnsi="微软雅黑"/>
          <w:szCs w:val="21"/>
        </w:rPr>
      </w:pPr>
      <w:r w:rsidRPr="004136A2">
        <w:rPr>
          <w:rFonts w:ascii="微软雅黑" w:eastAsia="微软雅黑" w:hAnsi="微软雅黑" w:hint="eastAsia"/>
          <w:szCs w:val="21"/>
        </w:rPr>
        <w:t>十七届三中全会</w:t>
      </w:r>
    </w:p>
    <w:p w:rsidR="00932940" w:rsidRPr="004136A2" w:rsidRDefault="00932940" w:rsidP="00932940">
      <w:pPr>
        <w:pStyle w:val="a5"/>
        <w:numPr>
          <w:ilvl w:val="0"/>
          <w:numId w:val="15"/>
        </w:numPr>
        <w:ind w:firstLineChars="0"/>
        <w:rPr>
          <w:rFonts w:ascii="微软雅黑" w:eastAsia="微软雅黑" w:hAnsi="微软雅黑"/>
          <w:szCs w:val="21"/>
        </w:rPr>
      </w:pPr>
      <w:r w:rsidRPr="004136A2">
        <w:rPr>
          <w:rFonts w:ascii="微软雅黑" w:eastAsia="微软雅黑" w:hAnsi="微软雅黑" w:hint="eastAsia"/>
          <w:szCs w:val="21"/>
        </w:rPr>
        <w:t>十八届四中全会</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答案：B</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根据本课程的内容，被称为我国“准宪法”的是（  ）。</w:t>
      </w:r>
    </w:p>
    <w:p w:rsidR="00932940" w:rsidRPr="004136A2" w:rsidRDefault="00932940" w:rsidP="00932940">
      <w:pPr>
        <w:pStyle w:val="a5"/>
        <w:numPr>
          <w:ilvl w:val="0"/>
          <w:numId w:val="17"/>
        </w:numPr>
        <w:ind w:firstLineChars="0"/>
        <w:rPr>
          <w:rFonts w:ascii="微软雅黑" w:eastAsia="微软雅黑" w:hAnsi="微软雅黑"/>
          <w:szCs w:val="21"/>
        </w:rPr>
      </w:pPr>
      <w:r w:rsidRPr="004136A2">
        <w:rPr>
          <w:rFonts w:ascii="微软雅黑" w:eastAsia="微软雅黑" w:hAnsi="微软雅黑" w:hint="eastAsia"/>
          <w:szCs w:val="21"/>
        </w:rPr>
        <w:t>民法</w:t>
      </w:r>
    </w:p>
    <w:p w:rsidR="00932940" w:rsidRPr="004136A2" w:rsidRDefault="00932940" w:rsidP="00932940">
      <w:pPr>
        <w:pStyle w:val="a5"/>
        <w:numPr>
          <w:ilvl w:val="0"/>
          <w:numId w:val="17"/>
        </w:numPr>
        <w:ind w:firstLineChars="0"/>
        <w:rPr>
          <w:rFonts w:ascii="微软雅黑" w:eastAsia="微软雅黑" w:hAnsi="微软雅黑"/>
          <w:szCs w:val="21"/>
        </w:rPr>
      </w:pPr>
      <w:r w:rsidRPr="004136A2">
        <w:rPr>
          <w:rFonts w:ascii="微软雅黑" w:eastAsia="微软雅黑" w:hAnsi="微软雅黑" w:hint="eastAsia"/>
          <w:szCs w:val="21"/>
        </w:rPr>
        <w:t>经济法</w:t>
      </w:r>
    </w:p>
    <w:p w:rsidR="00932940" w:rsidRPr="004136A2" w:rsidRDefault="00932940" w:rsidP="00932940">
      <w:pPr>
        <w:pStyle w:val="a5"/>
        <w:numPr>
          <w:ilvl w:val="0"/>
          <w:numId w:val="17"/>
        </w:numPr>
        <w:ind w:firstLineChars="0"/>
        <w:rPr>
          <w:rFonts w:ascii="微软雅黑" w:eastAsia="微软雅黑" w:hAnsi="微软雅黑"/>
          <w:szCs w:val="21"/>
        </w:rPr>
      </w:pPr>
      <w:r w:rsidRPr="004136A2">
        <w:rPr>
          <w:rFonts w:ascii="微软雅黑" w:eastAsia="微软雅黑" w:hAnsi="微软雅黑" w:hint="eastAsia"/>
          <w:szCs w:val="21"/>
        </w:rPr>
        <w:t>刑法</w:t>
      </w:r>
    </w:p>
    <w:p w:rsidR="00932940" w:rsidRPr="004136A2" w:rsidRDefault="00932940" w:rsidP="00932940">
      <w:pPr>
        <w:pStyle w:val="a5"/>
        <w:numPr>
          <w:ilvl w:val="0"/>
          <w:numId w:val="17"/>
        </w:numPr>
        <w:ind w:firstLineChars="0"/>
        <w:rPr>
          <w:rFonts w:ascii="微软雅黑" w:eastAsia="微软雅黑" w:hAnsi="微软雅黑"/>
          <w:szCs w:val="21"/>
        </w:rPr>
      </w:pPr>
      <w:r w:rsidRPr="004136A2">
        <w:rPr>
          <w:rFonts w:ascii="微软雅黑" w:eastAsia="微软雅黑" w:hAnsi="微软雅黑" w:hint="eastAsia"/>
          <w:szCs w:val="21"/>
        </w:rPr>
        <w:t>预算法</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答案D</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    ）新修订的《预算法》将正式施行。</w:t>
      </w:r>
    </w:p>
    <w:p w:rsidR="00932940" w:rsidRPr="004136A2" w:rsidRDefault="00932940" w:rsidP="00932940">
      <w:pPr>
        <w:pStyle w:val="a5"/>
        <w:numPr>
          <w:ilvl w:val="0"/>
          <w:numId w:val="18"/>
        </w:numPr>
        <w:ind w:firstLineChars="0"/>
        <w:rPr>
          <w:rFonts w:ascii="微软雅黑" w:eastAsia="微软雅黑" w:hAnsi="微软雅黑"/>
          <w:szCs w:val="21"/>
        </w:rPr>
      </w:pPr>
      <w:r w:rsidRPr="004136A2">
        <w:rPr>
          <w:rFonts w:ascii="微软雅黑" w:eastAsia="微软雅黑" w:hAnsi="微软雅黑" w:hint="eastAsia"/>
          <w:szCs w:val="21"/>
        </w:rPr>
        <w:t xml:space="preserve">2015年1月1日 </w:t>
      </w:r>
    </w:p>
    <w:p w:rsidR="00932940" w:rsidRPr="004136A2" w:rsidRDefault="00932940" w:rsidP="00932940">
      <w:pPr>
        <w:pStyle w:val="a5"/>
        <w:numPr>
          <w:ilvl w:val="0"/>
          <w:numId w:val="18"/>
        </w:numPr>
        <w:ind w:firstLineChars="0"/>
        <w:rPr>
          <w:rFonts w:ascii="微软雅黑" w:eastAsia="微软雅黑" w:hAnsi="微软雅黑"/>
          <w:szCs w:val="21"/>
        </w:rPr>
      </w:pPr>
      <w:r w:rsidRPr="004136A2">
        <w:rPr>
          <w:rFonts w:ascii="微软雅黑" w:eastAsia="微软雅黑" w:hAnsi="微软雅黑" w:hint="eastAsia"/>
          <w:szCs w:val="21"/>
        </w:rPr>
        <w:t>2015年4月1日</w:t>
      </w:r>
    </w:p>
    <w:p w:rsidR="00932940" w:rsidRPr="004136A2" w:rsidRDefault="00932940" w:rsidP="00932940">
      <w:pPr>
        <w:pStyle w:val="a5"/>
        <w:numPr>
          <w:ilvl w:val="0"/>
          <w:numId w:val="18"/>
        </w:numPr>
        <w:ind w:firstLineChars="0"/>
        <w:rPr>
          <w:rFonts w:ascii="微软雅黑" w:eastAsia="微软雅黑" w:hAnsi="微软雅黑"/>
          <w:szCs w:val="21"/>
        </w:rPr>
      </w:pPr>
      <w:r w:rsidRPr="004136A2">
        <w:rPr>
          <w:rFonts w:ascii="微软雅黑" w:eastAsia="微软雅黑" w:hAnsi="微软雅黑" w:hint="eastAsia"/>
          <w:szCs w:val="21"/>
        </w:rPr>
        <w:t>2015年7月1日</w:t>
      </w:r>
    </w:p>
    <w:p w:rsidR="00932940" w:rsidRPr="004136A2" w:rsidRDefault="00932940" w:rsidP="00932940">
      <w:pPr>
        <w:pStyle w:val="a5"/>
        <w:numPr>
          <w:ilvl w:val="0"/>
          <w:numId w:val="18"/>
        </w:numPr>
        <w:ind w:firstLineChars="0"/>
        <w:rPr>
          <w:rFonts w:ascii="微软雅黑" w:eastAsia="微软雅黑" w:hAnsi="微软雅黑"/>
          <w:szCs w:val="21"/>
        </w:rPr>
      </w:pPr>
      <w:r w:rsidRPr="004136A2">
        <w:rPr>
          <w:rFonts w:ascii="微软雅黑" w:eastAsia="微软雅黑" w:hAnsi="微软雅黑" w:hint="eastAsia"/>
          <w:szCs w:val="21"/>
        </w:rPr>
        <w:t>2015年10月1日</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答案A</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lastRenderedPageBreak/>
        <w:t>根据财政转移支付制度，我国的财政转移支付的主体是（   ）。</w:t>
      </w:r>
    </w:p>
    <w:p w:rsidR="00932940" w:rsidRPr="004136A2" w:rsidRDefault="00932940" w:rsidP="00932940">
      <w:pPr>
        <w:pStyle w:val="a5"/>
        <w:numPr>
          <w:ilvl w:val="0"/>
          <w:numId w:val="21"/>
        </w:numPr>
        <w:ind w:firstLineChars="0"/>
        <w:rPr>
          <w:rFonts w:ascii="微软雅黑" w:eastAsia="微软雅黑" w:hAnsi="微软雅黑"/>
          <w:szCs w:val="21"/>
        </w:rPr>
      </w:pPr>
      <w:r w:rsidRPr="004136A2">
        <w:rPr>
          <w:rFonts w:ascii="微软雅黑" w:eastAsia="微软雅黑" w:hAnsi="微软雅黑" w:hint="eastAsia"/>
          <w:szCs w:val="21"/>
        </w:rPr>
        <w:t>政府转移支付</w:t>
      </w:r>
    </w:p>
    <w:p w:rsidR="00932940" w:rsidRPr="004136A2" w:rsidRDefault="00932940" w:rsidP="00932940">
      <w:pPr>
        <w:pStyle w:val="a5"/>
        <w:numPr>
          <w:ilvl w:val="0"/>
          <w:numId w:val="21"/>
        </w:numPr>
        <w:ind w:firstLineChars="0"/>
        <w:rPr>
          <w:rFonts w:ascii="微软雅黑" w:eastAsia="微软雅黑" w:hAnsi="微软雅黑"/>
          <w:szCs w:val="21"/>
        </w:rPr>
      </w:pPr>
      <w:r w:rsidRPr="004136A2">
        <w:rPr>
          <w:rFonts w:ascii="微软雅黑" w:eastAsia="微软雅黑" w:hAnsi="微软雅黑" w:hint="eastAsia"/>
          <w:szCs w:val="21"/>
        </w:rPr>
        <w:t>一般转移支付</w:t>
      </w:r>
    </w:p>
    <w:p w:rsidR="00932940" w:rsidRPr="004136A2" w:rsidRDefault="00932940" w:rsidP="00932940">
      <w:pPr>
        <w:pStyle w:val="a5"/>
        <w:numPr>
          <w:ilvl w:val="0"/>
          <w:numId w:val="21"/>
        </w:numPr>
        <w:ind w:firstLineChars="0"/>
        <w:rPr>
          <w:rFonts w:ascii="微软雅黑" w:eastAsia="微软雅黑" w:hAnsi="微软雅黑"/>
          <w:szCs w:val="21"/>
        </w:rPr>
      </w:pPr>
      <w:r w:rsidRPr="004136A2">
        <w:rPr>
          <w:rFonts w:ascii="微软雅黑" w:eastAsia="微软雅黑" w:hAnsi="微软雅黑" w:hint="eastAsia"/>
          <w:szCs w:val="21"/>
        </w:rPr>
        <w:t>专项转移支付</w:t>
      </w:r>
    </w:p>
    <w:p w:rsidR="00932940" w:rsidRPr="004136A2" w:rsidRDefault="00932940" w:rsidP="00932940">
      <w:pPr>
        <w:pStyle w:val="a5"/>
        <w:numPr>
          <w:ilvl w:val="0"/>
          <w:numId w:val="21"/>
        </w:numPr>
        <w:ind w:firstLineChars="0"/>
        <w:rPr>
          <w:rFonts w:ascii="微软雅黑" w:eastAsia="微软雅黑" w:hAnsi="微软雅黑"/>
          <w:szCs w:val="21"/>
        </w:rPr>
      </w:pPr>
      <w:r w:rsidRPr="004136A2">
        <w:rPr>
          <w:rFonts w:ascii="微软雅黑" w:eastAsia="微软雅黑" w:hAnsi="微软雅黑" w:hint="eastAsia"/>
          <w:szCs w:val="21"/>
        </w:rPr>
        <w:t>企业转移支付</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答案B</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根据《预算法》规定，中央对地方的一般性转移支付应当在全国人民代表大会批准预算后（    ）内正式下达。</w:t>
      </w:r>
    </w:p>
    <w:p w:rsidR="00932940" w:rsidRPr="004136A2" w:rsidRDefault="00932940" w:rsidP="00932940">
      <w:pPr>
        <w:pStyle w:val="a5"/>
        <w:numPr>
          <w:ilvl w:val="0"/>
          <w:numId w:val="22"/>
        </w:numPr>
        <w:ind w:firstLineChars="0"/>
        <w:rPr>
          <w:rFonts w:ascii="微软雅黑" w:eastAsia="微软雅黑" w:hAnsi="微软雅黑"/>
          <w:szCs w:val="21"/>
        </w:rPr>
      </w:pPr>
      <w:r w:rsidRPr="004136A2">
        <w:rPr>
          <w:rFonts w:ascii="微软雅黑" w:eastAsia="微软雅黑" w:hAnsi="微软雅黑" w:hint="eastAsia"/>
          <w:szCs w:val="21"/>
        </w:rPr>
        <w:t>十五日</w:t>
      </w:r>
    </w:p>
    <w:p w:rsidR="00932940" w:rsidRPr="004136A2" w:rsidRDefault="00932940" w:rsidP="00932940">
      <w:pPr>
        <w:pStyle w:val="a5"/>
        <w:numPr>
          <w:ilvl w:val="0"/>
          <w:numId w:val="22"/>
        </w:numPr>
        <w:ind w:firstLineChars="0"/>
        <w:rPr>
          <w:rFonts w:ascii="微软雅黑" w:eastAsia="微软雅黑" w:hAnsi="微软雅黑"/>
          <w:szCs w:val="21"/>
        </w:rPr>
      </w:pPr>
      <w:r w:rsidRPr="004136A2">
        <w:rPr>
          <w:rFonts w:ascii="微软雅黑" w:eastAsia="微软雅黑" w:hAnsi="微软雅黑" w:hint="eastAsia"/>
          <w:szCs w:val="21"/>
        </w:rPr>
        <w:t>三十日</w:t>
      </w:r>
    </w:p>
    <w:p w:rsidR="00932940" w:rsidRPr="004136A2" w:rsidRDefault="00932940" w:rsidP="00932940">
      <w:pPr>
        <w:pStyle w:val="a5"/>
        <w:numPr>
          <w:ilvl w:val="0"/>
          <w:numId w:val="22"/>
        </w:numPr>
        <w:ind w:firstLineChars="0"/>
        <w:rPr>
          <w:rFonts w:ascii="微软雅黑" w:eastAsia="微软雅黑" w:hAnsi="微软雅黑"/>
          <w:szCs w:val="21"/>
        </w:rPr>
      </w:pPr>
      <w:r w:rsidRPr="004136A2">
        <w:rPr>
          <w:rFonts w:ascii="微软雅黑" w:eastAsia="微软雅黑" w:hAnsi="微软雅黑" w:hint="eastAsia"/>
          <w:szCs w:val="21"/>
        </w:rPr>
        <w:t>六十日</w:t>
      </w:r>
    </w:p>
    <w:p w:rsidR="00932940" w:rsidRPr="004136A2" w:rsidRDefault="00932940" w:rsidP="00932940">
      <w:pPr>
        <w:pStyle w:val="a5"/>
        <w:numPr>
          <w:ilvl w:val="0"/>
          <w:numId w:val="22"/>
        </w:numPr>
        <w:ind w:firstLineChars="0"/>
        <w:rPr>
          <w:rFonts w:ascii="微软雅黑" w:eastAsia="微软雅黑" w:hAnsi="微软雅黑"/>
          <w:szCs w:val="21"/>
        </w:rPr>
      </w:pPr>
      <w:r w:rsidRPr="004136A2">
        <w:rPr>
          <w:rFonts w:ascii="微软雅黑" w:eastAsia="微软雅黑" w:hAnsi="微软雅黑" w:hint="eastAsia"/>
          <w:szCs w:val="21"/>
        </w:rPr>
        <w:t>九十日</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答案B</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根据《预算法》规定，（   ）对地方政府债务实施监督。</w:t>
      </w:r>
    </w:p>
    <w:p w:rsidR="00932940" w:rsidRPr="004136A2" w:rsidRDefault="00932940" w:rsidP="00932940">
      <w:pPr>
        <w:pStyle w:val="a5"/>
        <w:numPr>
          <w:ilvl w:val="0"/>
          <w:numId w:val="23"/>
        </w:numPr>
        <w:ind w:firstLineChars="0"/>
        <w:rPr>
          <w:rFonts w:ascii="微软雅黑" w:eastAsia="微软雅黑" w:hAnsi="微软雅黑"/>
          <w:szCs w:val="21"/>
        </w:rPr>
      </w:pPr>
      <w:r w:rsidRPr="004136A2">
        <w:rPr>
          <w:rFonts w:ascii="微软雅黑" w:eastAsia="微软雅黑" w:hAnsi="微软雅黑" w:hint="eastAsia"/>
          <w:szCs w:val="21"/>
        </w:rPr>
        <w:lastRenderedPageBreak/>
        <w:t>全国人民代表大会</w:t>
      </w:r>
    </w:p>
    <w:p w:rsidR="00932940" w:rsidRPr="004136A2" w:rsidRDefault="00932940" w:rsidP="00932940">
      <w:pPr>
        <w:pStyle w:val="a5"/>
        <w:numPr>
          <w:ilvl w:val="0"/>
          <w:numId w:val="23"/>
        </w:numPr>
        <w:ind w:firstLineChars="0"/>
        <w:rPr>
          <w:rFonts w:ascii="微软雅黑" w:eastAsia="微软雅黑" w:hAnsi="微软雅黑"/>
          <w:szCs w:val="21"/>
        </w:rPr>
      </w:pPr>
      <w:r w:rsidRPr="004136A2">
        <w:rPr>
          <w:rFonts w:ascii="微软雅黑" w:eastAsia="微软雅黑" w:hAnsi="微软雅黑" w:hint="eastAsia"/>
          <w:szCs w:val="21"/>
        </w:rPr>
        <w:t>全国人民代表大会常务委员会</w:t>
      </w:r>
    </w:p>
    <w:p w:rsidR="00932940" w:rsidRPr="004136A2" w:rsidRDefault="00932940" w:rsidP="00932940">
      <w:pPr>
        <w:pStyle w:val="a5"/>
        <w:numPr>
          <w:ilvl w:val="0"/>
          <w:numId w:val="23"/>
        </w:numPr>
        <w:ind w:firstLineChars="0"/>
        <w:rPr>
          <w:rFonts w:ascii="微软雅黑" w:eastAsia="微软雅黑" w:hAnsi="微软雅黑"/>
          <w:szCs w:val="21"/>
        </w:rPr>
      </w:pPr>
      <w:r w:rsidRPr="004136A2">
        <w:rPr>
          <w:rFonts w:ascii="微软雅黑" w:eastAsia="微软雅黑" w:hAnsi="微软雅黑" w:hint="eastAsia"/>
          <w:szCs w:val="21"/>
        </w:rPr>
        <w:t>国务院</w:t>
      </w:r>
    </w:p>
    <w:p w:rsidR="00932940" w:rsidRPr="004136A2" w:rsidRDefault="00932940" w:rsidP="00932940">
      <w:pPr>
        <w:pStyle w:val="a5"/>
        <w:numPr>
          <w:ilvl w:val="0"/>
          <w:numId w:val="23"/>
        </w:numPr>
        <w:ind w:firstLineChars="0"/>
        <w:rPr>
          <w:rFonts w:ascii="微软雅黑" w:eastAsia="微软雅黑" w:hAnsi="微软雅黑"/>
          <w:szCs w:val="21"/>
        </w:rPr>
      </w:pPr>
      <w:r w:rsidRPr="004136A2">
        <w:rPr>
          <w:rFonts w:ascii="微软雅黑" w:eastAsia="微软雅黑" w:hAnsi="微软雅黑" w:hint="eastAsia"/>
          <w:szCs w:val="21"/>
        </w:rPr>
        <w:t>国务院财政部门</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答案D</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553FAF" w:rsidRDefault="00553FAF" w:rsidP="00553FAF">
      <w:pPr>
        <w:pStyle w:val="2"/>
        <w:rPr>
          <w:rFonts w:ascii="微软雅黑" w:eastAsia="微软雅黑" w:hAnsi="微软雅黑" w:hint="eastAsia"/>
          <w:sz w:val="22"/>
        </w:rPr>
      </w:pPr>
      <w:r>
        <w:rPr>
          <w:rFonts w:ascii="微软雅黑" w:eastAsia="微软雅黑" w:hAnsi="微软雅黑" w:hint="eastAsia"/>
          <w:sz w:val="22"/>
        </w:rPr>
        <w:t>三</w:t>
      </w:r>
      <w:r>
        <w:rPr>
          <w:rFonts w:ascii="微软雅黑" w:eastAsia="微软雅黑" w:hAnsi="微软雅黑"/>
          <w:sz w:val="22"/>
        </w:rPr>
        <w:t>、</w:t>
      </w:r>
      <w:bookmarkStart w:id="0" w:name="_GoBack"/>
      <w:bookmarkEnd w:id="0"/>
      <w:r w:rsidR="00932940" w:rsidRPr="00553FAF">
        <w:rPr>
          <w:rFonts w:ascii="微软雅黑" w:eastAsia="微软雅黑" w:hAnsi="微软雅黑" w:hint="eastAsia"/>
          <w:sz w:val="22"/>
        </w:rPr>
        <w:t>多选题</w:t>
      </w:r>
      <w:r>
        <w:rPr>
          <w:rFonts w:ascii="微软雅黑" w:eastAsia="微软雅黑" w:hAnsi="微软雅黑" w:hint="eastAsia"/>
          <w:sz w:val="22"/>
        </w:rPr>
        <w:t>：</w:t>
      </w:r>
      <w:r>
        <w:rPr>
          <w:rFonts w:ascii="微软雅黑" w:eastAsia="微软雅黑" w:hAnsi="微软雅黑"/>
          <w:sz w:val="22"/>
        </w:rPr>
        <w:t>（</w:t>
      </w:r>
      <w:r>
        <w:rPr>
          <w:rFonts w:ascii="微软雅黑" w:eastAsia="微软雅黑" w:hAnsi="微软雅黑" w:hint="eastAsia"/>
          <w:sz w:val="22"/>
        </w:rPr>
        <w:t>6题</w:t>
      </w:r>
      <w:r>
        <w:rPr>
          <w:rFonts w:ascii="微软雅黑" w:eastAsia="微软雅黑" w:hAnsi="微软雅黑"/>
          <w:sz w:val="22"/>
        </w:rPr>
        <w:t>）</w:t>
      </w: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根据本课程内容，政府预算体系的“四本预算”包括（   ）。</w:t>
      </w:r>
    </w:p>
    <w:p w:rsidR="00932940" w:rsidRPr="004136A2" w:rsidRDefault="00932940" w:rsidP="00932940">
      <w:pPr>
        <w:pStyle w:val="a5"/>
        <w:numPr>
          <w:ilvl w:val="0"/>
          <w:numId w:val="26"/>
        </w:numPr>
        <w:ind w:firstLineChars="0"/>
        <w:rPr>
          <w:rFonts w:ascii="微软雅黑" w:eastAsia="微软雅黑" w:hAnsi="微软雅黑"/>
          <w:szCs w:val="21"/>
        </w:rPr>
      </w:pPr>
      <w:r w:rsidRPr="004136A2">
        <w:rPr>
          <w:rFonts w:ascii="微软雅黑" w:eastAsia="微软雅黑" w:hAnsi="微软雅黑" w:hint="eastAsia"/>
          <w:szCs w:val="21"/>
        </w:rPr>
        <w:t>财政预算</w:t>
      </w:r>
    </w:p>
    <w:p w:rsidR="00932940" w:rsidRPr="004136A2" w:rsidRDefault="00932940" w:rsidP="00932940">
      <w:pPr>
        <w:pStyle w:val="a5"/>
        <w:numPr>
          <w:ilvl w:val="0"/>
          <w:numId w:val="26"/>
        </w:numPr>
        <w:ind w:firstLineChars="0"/>
        <w:rPr>
          <w:rFonts w:ascii="微软雅黑" w:eastAsia="微软雅黑" w:hAnsi="微软雅黑"/>
          <w:szCs w:val="21"/>
        </w:rPr>
      </w:pPr>
      <w:r w:rsidRPr="004136A2">
        <w:rPr>
          <w:rFonts w:ascii="微软雅黑" w:eastAsia="微软雅黑" w:hAnsi="微软雅黑" w:hint="eastAsia"/>
          <w:szCs w:val="21"/>
        </w:rPr>
        <w:t>公共预算</w:t>
      </w:r>
    </w:p>
    <w:p w:rsidR="00932940" w:rsidRPr="004136A2" w:rsidRDefault="00932940" w:rsidP="00932940">
      <w:pPr>
        <w:pStyle w:val="a5"/>
        <w:numPr>
          <w:ilvl w:val="0"/>
          <w:numId w:val="26"/>
        </w:numPr>
        <w:ind w:firstLineChars="0"/>
        <w:rPr>
          <w:rFonts w:ascii="微软雅黑" w:eastAsia="微软雅黑" w:hAnsi="微软雅黑"/>
          <w:szCs w:val="21"/>
        </w:rPr>
      </w:pPr>
      <w:r w:rsidRPr="004136A2">
        <w:rPr>
          <w:rFonts w:ascii="微软雅黑" w:eastAsia="微软雅黑" w:hAnsi="微软雅黑" w:hint="eastAsia"/>
          <w:szCs w:val="21"/>
        </w:rPr>
        <w:t>政府性基金预算</w:t>
      </w:r>
    </w:p>
    <w:p w:rsidR="00932940" w:rsidRPr="004136A2" w:rsidRDefault="00932940" w:rsidP="00932940">
      <w:pPr>
        <w:pStyle w:val="a5"/>
        <w:numPr>
          <w:ilvl w:val="0"/>
          <w:numId w:val="26"/>
        </w:numPr>
        <w:ind w:firstLineChars="0"/>
        <w:rPr>
          <w:rFonts w:ascii="微软雅黑" w:eastAsia="微软雅黑" w:hAnsi="微软雅黑"/>
          <w:szCs w:val="21"/>
        </w:rPr>
      </w:pPr>
      <w:r w:rsidRPr="004136A2">
        <w:rPr>
          <w:rFonts w:ascii="微软雅黑" w:eastAsia="微软雅黑" w:hAnsi="微软雅黑" w:hint="eastAsia"/>
          <w:szCs w:val="21"/>
        </w:rPr>
        <w:t>国有资本经营预算</w:t>
      </w:r>
    </w:p>
    <w:p w:rsidR="00932940" w:rsidRPr="004136A2" w:rsidRDefault="00932940" w:rsidP="00932940">
      <w:pPr>
        <w:pStyle w:val="a5"/>
        <w:numPr>
          <w:ilvl w:val="0"/>
          <w:numId w:val="26"/>
        </w:numPr>
        <w:ind w:firstLineChars="0"/>
        <w:rPr>
          <w:rFonts w:ascii="微软雅黑" w:eastAsia="微软雅黑" w:hAnsi="微软雅黑"/>
          <w:szCs w:val="21"/>
        </w:rPr>
      </w:pPr>
      <w:r w:rsidRPr="004136A2">
        <w:rPr>
          <w:rFonts w:ascii="微软雅黑" w:eastAsia="微软雅黑" w:hAnsi="微软雅黑" w:hint="eastAsia"/>
          <w:szCs w:val="21"/>
        </w:rPr>
        <w:t>社会保障预算</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答案BCDE</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基本养老从制度框架来说，已经形成了（   ）的结合。</w:t>
      </w:r>
    </w:p>
    <w:p w:rsidR="00932940" w:rsidRPr="004136A2" w:rsidRDefault="00932940" w:rsidP="00932940">
      <w:pPr>
        <w:pStyle w:val="a5"/>
        <w:numPr>
          <w:ilvl w:val="0"/>
          <w:numId w:val="27"/>
        </w:numPr>
        <w:ind w:firstLineChars="0"/>
        <w:rPr>
          <w:rFonts w:ascii="微软雅黑" w:eastAsia="微软雅黑" w:hAnsi="微软雅黑"/>
          <w:szCs w:val="21"/>
        </w:rPr>
      </w:pPr>
      <w:r w:rsidRPr="004136A2">
        <w:rPr>
          <w:rFonts w:ascii="微软雅黑" w:eastAsia="微软雅黑" w:hAnsi="微软雅黑" w:hint="eastAsia"/>
          <w:szCs w:val="21"/>
        </w:rPr>
        <w:t>社会统筹帐户</w:t>
      </w:r>
    </w:p>
    <w:p w:rsidR="00932940" w:rsidRPr="004136A2" w:rsidRDefault="00932940" w:rsidP="00932940">
      <w:pPr>
        <w:pStyle w:val="a5"/>
        <w:numPr>
          <w:ilvl w:val="0"/>
          <w:numId w:val="27"/>
        </w:numPr>
        <w:ind w:firstLineChars="0"/>
        <w:rPr>
          <w:rFonts w:ascii="微软雅黑" w:eastAsia="微软雅黑" w:hAnsi="微软雅黑"/>
          <w:szCs w:val="21"/>
        </w:rPr>
      </w:pPr>
      <w:r w:rsidRPr="004136A2">
        <w:rPr>
          <w:rFonts w:ascii="微软雅黑" w:eastAsia="微软雅黑" w:hAnsi="微软雅黑" w:hint="eastAsia"/>
          <w:szCs w:val="21"/>
        </w:rPr>
        <w:t>银行账户</w:t>
      </w:r>
    </w:p>
    <w:p w:rsidR="00932940" w:rsidRPr="004136A2" w:rsidRDefault="00932940" w:rsidP="00932940">
      <w:pPr>
        <w:pStyle w:val="a5"/>
        <w:numPr>
          <w:ilvl w:val="0"/>
          <w:numId w:val="27"/>
        </w:numPr>
        <w:ind w:firstLineChars="0"/>
        <w:rPr>
          <w:rFonts w:ascii="微软雅黑" w:eastAsia="微软雅黑" w:hAnsi="微软雅黑"/>
          <w:szCs w:val="21"/>
        </w:rPr>
      </w:pPr>
      <w:r w:rsidRPr="004136A2">
        <w:rPr>
          <w:rFonts w:ascii="微软雅黑" w:eastAsia="微软雅黑" w:hAnsi="微软雅黑" w:hint="eastAsia"/>
          <w:szCs w:val="21"/>
        </w:rPr>
        <w:t>个人帐户</w:t>
      </w:r>
    </w:p>
    <w:p w:rsidR="00932940" w:rsidRPr="004136A2" w:rsidRDefault="00932940" w:rsidP="00932940">
      <w:pPr>
        <w:pStyle w:val="a5"/>
        <w:numPr>
          <w:ilvl w:val="0"/>
          <w:numId w:val="27"/>
        </w:numPr>
        <w:ind w:firstLineChars="0"/>
        <w:rPr>
          <w:rFonts w:ascii="微软雅黑" w:eastAsia="微软雅黑" w:hAnsi="微软雅黑"/>
          <w:szCs w:val="21"/>
        </w:rPr>
      </w:pPr>
      <w:r w:rsidRPr="004136A2">
        <w:rPr>
          <w:rFonts w:ascii="微软雅黑" w:eastAsia="微软雅黑" w:hAnsi="微软雅黑" w:hint="eastAsia"/>
          <w:szCs w:val="21"/>
        </w:rPr>
        <w:t>保险账户</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答案AC</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改革开放时期，政府财政分为（   ）。</w:t>
      </w:r>
    </w:p>
    <w:p w:rsidR="00932940" w:rsidRPr="004136A2" w:rsidRDefault="00932940" w:rsidP="00932940">
      <w:pPr>
        <w:pStyle w:val="a5"/>
        <w:numPr>
          <w:ilvl w:val="0"/>
          <w:numId w:val="28"/>
        </w:numPr>
        <w:ind w:firstLineChars="0"/>
        <w:rPr>
          <w:rFonts w:ascii="微软雅黑" w:eastAsia="微软雅黑" w:hAnsi="微软雅黑"/>
          <w:szCs w:val="21"/>
        </w:rPr>
      </w:pPr>
      <w:r w:rsidRPr="004136A2">
        <w:rPr>
          <w:rFonts w:ascii="微软雅黑" w:eastAsia="微软雅黑" w:hAnsi="微软雅黑" w:hint="eastAsia"/>
          <w:szCs w:val="21"/>
        </w:rPr>
        <w:t>预算内</w:t>
      </w:r>
    </w:p>
    <w:p w:rsidR="00932940" w:rsidRPr="004136A2" w:rsidRDefault="00932940" w:rsidP="00932940">
      <w:pPr>
        <w:pStyle w:val="a5"/>
        <w:numPr>
          <w:ilvl w:val="0"/>
          <w:numId w:val="28"/>
        </w:numPr>
        <w:ind w:firstLineChars="0"/>
        <w:rPr>
          <w:rFonts w:ascii="微软雅黑" w:eastAsia="微软雅黑" w:hAnsi="微软雅黑"/>
          <w:szCs w:val="21"/>
        </w:rPr>
      </w:pPr>
      <w:r w:rsidRPr="004136A2">
        <w:rPr>
          <w:rFonts w:ascii="微软雅黑" w:eastAsia="微软雅黑" w:hAnsi="微软雅黑" w:hint="eastAsia"/>
          <w:szCs w:val="21"/>
        </w:rPr>
        <w:t>预算外</w:t>
      </w:r>
    </w:p>
    <w:p w:rsidR="00932940" w:rsidRPr="004136A2" w:rsidRDefault="00932940" w:rsidP="00932940">
      <w:pPr>
        <w:pStyle w:val="a5"/>
        <w:numPr>
          <w:ilvl w:val="0"/>
          <w:numId w:val="28"/>
        </w:numPr>
        <w:ind w:firstLineChars="0"/>
        <w:rPr>
          <w:rFonts w:ascii="微软雅黑" w:eastAsia="微软雅黑" w:hAnsi="微软雅黑"/>
          <w:szCs w:val="21"/>
        </w:rPr>
      </w:pPr>
      <w:r w:rsidRPr="004136A2">
        <w:rPr>
          <w:rFonts w:ascii="微软雅黑" w:eastAsia="微软雅黑" w:hAnsi="微软雅黑" w:hint="eastAsia"/>
          <w:szCs w:val="21"/>
        </w:rPr>
        <w:t>制度内</w:t>
      </w:r>
    </w:p>
    <w:p w:rsidR="00932940" w:rsidRPr="004136A2" w:rsidRDefault="00932940" w:rsidP="00932940">
      <w:pPr>
        <w:pStyle w:val="a5"/>
        <w:numPr>
          <w:ilvl w:val="0"/>
          <w:numId w:val="28"/>
        </w:numPr>
        <w:ind w:firstLineChars="0"/>
        <w:rPr>
          <w:rFonts w:ascii="微软雅黑" w:eastAsia="微软雅黑" w:hAnsi="微软雅黑"/>
          <w:szCs w:val="21"/>
        </w:rPr>
      </w:pPr>
      <w:r w:rsidRPr="004136A2">
        <w:rPr>
          <w:rFonts w:ascii="微软雅黑" w:eastAsia="微软雅黑" w:hAnsi="微软雅黑" w:hint="eastAsia"/>
          <w:szCs w:val="21"/>
        </w:rPr>
        <w:t>制度外</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答案ABD</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lastRenderedPageBreak/>
        <w:t>政府财权包括（    ）。</w:t>
      </w:r>
    </w:p>
    <w:p w:rsidR="00932940" w:rsidRPr="004136A2" w:rsidRDefault="00932940" w:rsidP="00932940">
      <w:pPr>
        <w:pStyle w:val="a5"/>
        <w:numPr>
          <w:ilvl w:val="0"/>
          <w:numId w:val="33"/>
        </w:numPr>
        <w:ind w:firstLineChars="0"/>
        <w:rPr>
          <w:rFonts w:ascii="微软雅黑" w:eastAsia="微软雅黑" w:hAnsi="微软雅黑"/>
          <w:szCs w:val="21"/>
        </w:rPr>
      </w:pPr>
      <w:r w:rsidRPr="004136A2">
        <w:rPr>
          <w:rFonts w:ascii="微软雅黑" w:eastAsia="微软雅黑" w:hAnsi="微软雅黑" w:hint="eastAsia"/>
          <w:szCs w:val="21"/>
        </w:rPr>
        <w:t>征税权</w:t>
      </w:r>
    </w:p>
    <w:p w:rsidR="00932940" w:rsidRPr="004136A2" w:rsidRDefault="00932940" w:rsidP="00932940">
      <w:pPr>
        <w:pStyle w:val="a5"/>
        <w:numPr>
          <w:ilvl w:val="0"/>
          <w:numId w:val="33"/>
        </w:numPr>
        <w:ind w:firstLineChars="0"/>
        <w:rPr>
          <w:rFonts w:ascii="微软雅黑" w:eastAsia="微软雅黑" w:hAnsi="微软雅黑"/>
          <w:szCs w:val="21"/>
        </w:rPr>
      </w:pPr>
      <w:r w:rsidRPr="004136A2">
        <w:rPr>
          <w:rFonts w:ascii="微软雅黑" w:eastAsia="微软雅黑" w:hAnsi="微软雅黑" w:hint="eastAsia"/>
          <w:szCs w:val="21"/>
        </w:rPr>
        <w:t>举债权</w:t>
      </w:r>
    </w:p>
    <w:p w:rsidR="00932940" w:rsidRPr="004136A2" w:rsidRDefault="00932940" w:rsidP="00932940">
      <w:pPr>
        <w:pStyle w:val="a5"/>
        <w:numPr>
          <w:ilvl w:val="0"/>
          <w:numId w:val="33"/>
        </w:numPr>
        <w:ind w:firstLineChars="0"/>
        <w:rPr>
          <w:rFonts w:ascii="微软雅黑" w:eastAsia="微软雅黑" w:hAnsi="微软雅黑"/>
          <w:szCs w:val="21"/>
        </w:rPr>
      </w:pPr>
      <w:r w:rsidRPr="004136A2">
        <w:rPr>
          <w:rFonts w:ascii="微软雅黑" w:eastAsia="微软雅黑" w:hAnsi="微软雅黑" w:hint="eastAsia"/>
          <w:szCs w:val="21"/>
        </w:rPr>
        <w:t>收费权</w:t>
      </w:r>
    </w:p>
    <w:p w:rsidR="00932940" w:rsidRPr="004136A2" w:rsidRDefault="00932940" w:rsidP="00932940">
      <w:pPr>
        <w:pStyle w:val="a5"/>
        <w:numPr>
          <w:ilvl w:val="0"/>
          <w:numId w:val="33"/>
        </w:numPr>
        <w:ind w:firstLineChars="0"/>
        <w:rPr>
          <w:rFonts w:ascii="微软雅黑" w:eastAsia="微软雅黑" w:hAnsi="微软雅黑"/>
          <w:szCs w:val="21"/>
        </w:rPr>
      </w:pPr>
      <w:r w:rsidRPr="004136A2">
        <w:rPr>
          <w:rFonts w:ascii="微软雅黑" w:eastAsia="微软雅黑" w:hAnsi="微软雅黑" w:hint="eastAsia"/>
          <w:szCs w:val="21"/>
        </w:rPr>
        <w:t>融资权</w:t>
      </w:r>
    </w:p>
    <w:p w:rsidR="00932940" w:rsidRPr="004136A2" w:rsidRDefault="00932940" w:rsidP="00932940">
      <w:pPr>
        <w:pStyle w:val="a5"/>
        <w:numPr>
          <w:ilvl w:val="0"/>
          <w:numId w:val="33"/>
        </w:numPr>
        <w:ind w:firstLineChars="0"/>
        <w:rPr>
          <w:rFonts w:ascii="微软雅黑" w:eastAsia="微软雅黑" w:hAnsi="微软雅黑"/>
          <w:szCs w:val="21"/>
        </w:rPr>
      </w:pPr>
      <w:r w:rsidRPr="004136A2">
        <w:rPr>
          <w:rFonts w:ascii="微软雅黑" w:eastAsia="微软雅黑" w:hAnsi="微软雅黑" w:hint="eastAsia"/>
          <w:szCs w:val="21"/>
        </w:rPr>
        <w:t>筹资权</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答案AB</w:t>
      </w:r>
      <w:r w:rsidRPr="004136A2">
        <w:rPr>
          <w:rFonts w:ascii="微软雅黑" w:eastAsia="微软雅黑" w:hAnsi="微软雅黑" w:hint="eastAsia"/>
          <w:szCs w:val="21"/>
        </w:rPr>
        <w:tab/>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以下国家中，允许地方政府发行地方政府债券的有（   ）。</w:t>
      </w:r>
    </w:p>
    <w:p w:rsidR="00932940" w:rsidRPr="004136A2" w:rsidRDefault="00932940" w:rsidP="00932940">
      <w:pPr>
        <w:pStyle w:val="a5"/>
        <w:numPr>
          <w:ilvl w:val="0"/>
          <w:numId w:val="34"/>
        </w:numPr>
        <w:ind w:firstLineChars="0"/>
        <w:rPr>
          <w:rFonts w:ascii="微软雅黑" w:eastAsia="微软雅黑" w:hAnsi="微软雅黑"/>
          <w:szCs w:val="21"/>
        </w:rPr>
      </w:pPr>
      <w:r w:rsidRPr="004136A2">
        <w:rPr>
          <w:rFonts w:ascii="微软雅黑" w:eastAsia="微软雅黑" w:hAnsi="微软雅黑" w:hint="eastAsia"/>
          <w:szCs w:val="21"/>
        </w:rPr>
        <w:t>美国</w:t>
      </w:r>
    </w:p>
    <w:p w:rsidR="00932940" w:rsidRPr="004136A2" w:rsidRDefault="00932940" w:rsidP="00932940">
      <w:pPr>
        <w:pStyle w:val="a5"/>
        <w:numPr>
          <w:ilvl w:val="0"/>
          <w:numId w:val="34"/>
        </w:numPr>
        <w:ind w:firstLineChars="0"/>
        <w:rPr>
          <w:rFonts w:ascii="微软雅黑" w:eastAsia="微软雅黑" w:hAnsi="微软雅黑"/>
          <w:szCs w:val="21"/>
        </w:rPr>
      </w:pPr>
      <w:r w:rsidRPr="004136A2">
        <w:rPr>
          <w:rFonts w:ascii="微软雅黑" w:eastAsia="微软雅黑" w:hAnsi="微软雅黑" w:hint="eastAsia"/>
          <w:szCs w:val="21"/>
        </w:rPr>
        <w:t>日本</w:t>
      </w:r>
    </w:p>
    <w:p w:rsidR="00932940" w:rsidRPr="004136A2" w:rsidRDefault="00932940" w:rsidP="00932940">
      <w:pPr>
        <w:pStyle w:val="a5"/>
        <w:numPr>
          <w:ilvl w:val="0"/>
          <w:numId w:val="34"/>
        </w:numPr>
        <w:ind w:firstLineChars="0"/>
        <w:rPr>
          <w:rFonts w:ascii="微软雅黑" w:eastAsia="微软雅黑" w:hAnsi="微软雅黑"/>
          <w:szCs w:val="21"/>
        </w:rPr>
      </w:pPr>
      <w:r w:rsidRPr="004136A2">
        <w:rPr>
          <w:rFonts w:ascii="微软雅黑" w:eastAsia="微软雅黑" w:hAnsi="微软雅黑" w:hint="eastAsia"/>
          <w:szCs w:val="21"/>
        </w:rPr>
        <w:t>德国</w:t>
      </w:r>
    </w:p>
    <w:p w:rsidR="00932940" w:rsidRPr="004136A2" w:rsidRDefault="00932940" w:rsidP="00932940">
      <w:pPr>
        <w:pStyle w:val="a5"/>
        <w:numPr>
          <w:ilvl w:val="0"/>
          <w:numId w:val="34"/>
        </w:numPr>
        <w:ind w:firstLineChars="0"/>
        <w:rPr>
          <w:rFonts w:ascii="微软雅黑" w:eastAsia="微软雅黑" w:hAnsi="微软雅黑"/>
          <w:szCs w:val="21"/>
        </w:rPr>
      </w:pPr>
      <w:r w:rsidRPr="004136A2">
        <w:rPr>
          <w:rFonts w:ascii="微软雅黑" w:eastAsia="微软雅黑" w:hAnsi="微软雅黑" w:hint="eastAsia"/>
          <w:szCs w:val="21"/>
        </w:rPr>
        <w:t>法国</w:t>
      </w:r>
    </w:p>
    <w:p w:rsidR="00932940" w:rsidRPr="004136A2" w:rsidRDefault="00932940" w:rsidP="00932940">
      <w:pPr>
        <w:pStyle w:val="a5"/>
        <w:numPr>
          <w:ilvl w:val="0"/>
          <w:numId w:val="34"/>
        </w:numPr>
        <w:ind w:firstLineChars="0"/>
        <w:rPr>
          <w:rFonts w:ascii="微软雅黑" w:eastAsia="微软雅黑" w:hAnsi="微软雅黑"/>
          <w:szCs w:val="21"/>
        </w:rPr>
      </w:pPr>
      <w:r w:rsidRPr="004136A2">
        <w:rPr>
          <w:rFonts w:ascii="微软雅黑" w:eastAsia="微软雅黑" w:hAnsi="微软雅黑" w:hint="eastAsia"/>
          <w:szCs w:val="21"/>
        </w:rPr>
        <w:t>中国</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答案ABCD</w:t>
      </w:r>
    </w:p>
    <w:p w:rsidR="00932940" w:rsidRPr="004136A2" w:rsidRDefault="00932940" w:rsidP="00932940">
      <w:pPr>
        <w:rPr>
          <w:rFonts w:ascii="微软雅黑" w:eastAsia="微软雅黑" w:hAnsi="微软雅黑"/>
          <w:szCs w:val="21"/>
        </w:rPr>
      </w:pPr>
    </w:p>
    <w:p w:rsidR="00932940" w:rsidRPr="004136A2" w:rsidRDefault="00932940" w:rsidP="00932940">
      <w:pPr>
        <w:pStyle w:val="a5"/>
        <w:numPr>
          <w:ilvl w:val="0"/>
          <w:numId w:val="14"/>
        </w:numPr>
        <w:ind w:firstLineChars="0"/>
        <w:rPr>
          <w:rFonts w:ascii="微软雅黑" w:eastAsia="微软雅黑" w:hAnsi="微软雅黑"/>
          <w:szCs w:val="21"/>
        </w:rPr>
      </w:pPr>
      <w:r w:rsidRPr="004136A2">
        <w:rPr>
          <w:rFonts w:ascii="微软雅黑" w:eastAsia="微软雅黑" w:hAnsi="微软雅黑" w:hint="eastAsia"/>
          <w:szCs w:val="21"/>
        </w:rPr>
        <w:t>适度举债建设的意义包括（   ）。</w:t>
      </w:r>
    </w:p>
    <w:p w:rsidR="00932940" w:rsidRPr="004136A2" w:rsidRDefault="00932940" w:rsidP="00932940">
      <w:pPr>
        <w:pStyle w:val="a5"/>
        <w:numPr>
          <w:ilvl w:val="0"/>
          <w:numId w:val="35"/>
        </w:numPr>
        <w:ind w:firstLineChars="0"/>
        <w:rPr>
          <w:rFonts w:ascii="微软雅黑" w:eastAsia="微软雅黑" w:hAnsi="微软雅黑"/>
          <w:szCs w:val="21"/>
        </w:rPr>
      </w:pPr>
      <w:r w:rsidRPr="004136A2">
        <w:rPr>
          <w:rFonts w:ascii="微软雅黑" w:eastAsia="微软雅黑" w:hAnsi="微软雅黑" w:hint="eastAsia"/>
          <w:szCs w:val="21"/>
        </w:rPr>
        <w:t>坚固经济社会发展和财政收支长期均衡</w:t>
      </w:r>
    </w:p>
    <w:p w:rsidR="00932940" w:rsidRPr="004136A2" w:rsidRDefault="00932940" w:rsidP="00932940">
      <w:pPr>
        <w:pStyle w:val="a5"/>
        <w:numPr>
          <w:ilvl w:val="0"/>
          <w:numId w:val="35"/>
        </w:numPr>
        <w:ind w:firstLineChars="0"/>
        <w:rPr>
          <w:rFonts w:ascii="微软雅黑" w:eastAsia="微软雅黑" w:hAnsi="微软雅黑"/>
          <w:szCs w:val="21"/>
        </w:rPr>
      </w:pPr>
      <w:r w:rsidRPr="004136A2">
        <w:rPr>
          <w:rFonts w:ascii="微软雅黑" w:eastAsia="微软雅黑" w:hAnsi="微软雅黑" w:hint="eastAsia"/>
          <w:szCs w:val="21"/>
        </w:rPr>
        <w:t>平滑处理公共工程支出负担</w:t>
      </w:r>
    </w:p>
    <w:p w:rsidR="00932940" w:rsidRPr="004136A2" w:rsidRDefault="00932940" w:rsidP="00932940">
      <w:pPr>
        <w:pStyle w:val="a5"/>
        <w:numPr>
          <w:ilvl w:val="0"/>
          <w:numId w:val="35"/>
        </w:numPr>
        <w:ind w:firstLineChars="0"/>
        <w:rPr>
          <w:rFonts w:ascii="微软雅黑" w:eastAsia="微软雅黑" w:hAnsi="微软雅黑"/>
          <w:szCs w:val="21"/>
        </w:rPr>
      </w:pPr>
      <w:r w:rsidRPr="004136A2">
        <w:rPr>
          <w:rFonts w:ascii="微软雅黑" w:eastAsia="微软雅黑" w:hAnsi="微软雅黑" w:hint="eastAsia"/>
          <w:szCs w:val="21"/>
        </w:rPr>
        <w:t>适应社会需要，满足社会心理，缓解相关矛盾</w:t>
      </w:r>
    </w:p>
    <w:p w:rsidR="00932940" w:rsidRPr="004136A2" w:rsidRDefault="00932940" w:rsidP="00932940">
      <w:pPr>
        <w:pStyle w:val="a5"/>
        <w:numPr>
          <w:ilvl w:val="0"/>
          <w:numId w:val="35"/>
        </w:numPr>
        <w:ind w:firstLineChars="0"/>
        <w:rPr>
          <w:rFonts w:ascii="微软雅黑" w:eastAsia="微软雅黑" w:hAnsi="微软雅黑"/>
          <w:szCs w:val="21"/>
        </w:rPr>
      </w:pPr>
      <w:r w:rsidRPr="004136A2">
        <w:rPr>
          <w:rFonts w:ascii="微软雅黑" w:eastAsia="微软雅黑" w:hAnsi="微软雅黑" w:hint="eastAsia"/>
          <w:szCs w:val="21"/>
        </w:rPr>
        <w:t>有机结合公平和效率的追求</w:t>
      </w:r>
    </w:p>
    <w:p w:rsidR="00932940" w:rsidRPr="004136A2" w:rsidRDefault="00932940" w:rsidP="00932940">
      <w:pPr>
        <w:rPr>
          <w:rFonts w:ascii="微软雅黑" w:eastAsia="微软雅黑" w:hAnsi="微软雅黑"/>
          <w:szCs w:val="21"/>
        </w:rPr>
      </w:pPr>
      <w:r w:rsidRPr="004136A2">
        <w:rPr>
          <w:rFonts w:ascii="微软雅黑" w:eastAsia="微软雅黑" w:hAnsi="微软雅黑" w:hint="eastAsia"/>
          <w:szCs w:val="21"/>
        </w:rPr>
        <w:t>答案ABCD</w:t>
      </w:r>
      <w:r w:rsidRPr="004136A2">
        <w:rPr>
          <w:rFonts w:ascii="微软雅黑" w:eastAsia="微软雅黑" w:hAnsi="微软雅黑" w:hint="eastAsia"/>
          <w:szCs w:val="21"/>
        </w:rPr>
        <w:tab/>
      </w:r>
    </w:p>
    <w:p w:rsidR="00C46C19" w:rsidRPr="00C46C19" w:rsidRDefault="00C46C19">
      <w:pPr>
        <w:widowControl/>
        <w:jc w:val="left"/>
        <w:rPr>
          <w:rFonts w:ascii="微软雅黑" w:eastAsia="微软雅黑" w:hAnsi="微软雅黑"/>
          <w:szCs w:val="21"/>
        </w:rPr>
      </w:pPr>
    </w:p>
    <w:sectPr w:rsidR="00C46C19" w:rsidRPr="00C46C19" w:rsidSect="00A5494B">
      <w:pgSz w:w="16838" w:h="11906" w:orient="landscape"/>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D3E" w:rsidRDefault="00C26D3E" w:rsidP="00782D2B">
      <w:r>
        <w:separator/>
      </w:r>
    </w:p>
  </w:endnote>
  <w:endnote w:type="continuationSeparator" w:id="0">
    <w:p w:rsidR="00C26D3E" w:rsidRDefault="00C26D3E" w:rsidP="0078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D3E" w:rsidRDefault="00C26D3E" w:rsidP="00782D2B">
      <w:r>
        <w:separator/>
      </w:r>
    </w:p>
  </w:footnote>
  <w:footnote w:type="continuationSeparator" w:id="0">
    <w:p w:rsidR="00C26D3E" w:rsidRDefault="00C26D3E" w:rsidP="00782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51F87"/>
    <w:multiLevelType w:val="hybridMultilevel"/>
    <w:tmpl w:val="71AC6C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F27E33"/>
    <w:multiLevelType w:val="hybridMultilevel"/>
    <w:tmpl w:val="6ED6617E"/>
    <w:lvl w:ilvl="0" w:tplc="04090015">
      <w:start w:val="1"/>
      <w:numFmt w:val="upp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5B1268"/>
    <w:multiLevelType w:val="hybridMultilevel"/>
    <w:tmpl w:val="BF70E4A0"/>
    <w:lvl w:ilvl="0" w:tplc="04090015">
      <w:start w:val="1"/>
      <w:numFmt w:val="upp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F0D1410"/>
    <w:multiLevelType w:val="hybridMultilevel"/>
    <w:tmpl w:val="BA003FEE"/>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C34C48"/>
    <w:multiLevelType w:val="hybridMultilevel"/>
    <w:tmpl w:val="6DFA7108"/>
    <w:lvl w:ilvl="0" w:tplc="04090015">
      <w:start w:val="1"/>
      <w:numFmt w:val="upp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41177D6"/>
    <w:multiLevelType w:val="hybridMultilevel"/>
    <w:tmpl w:val="EA44EF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CE1ADF"/>
    <w:multiLevelType w:val="hybridMultilevel"/>
    <w:tmpl w:val="2682AB6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066B90"/>
    <w:multiLevelType w:val="hybridMultilevel"/>
    <w:tmpl w:val="A04615D8"/>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F33790"/>
    <w:multiLevelType w:val="hybridMultilevel"/>
    <w:tmpl w:val="771CEEAA"/>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6579B8"/>
    <w:multiLevelType w:val="hybridMultilevel"/>
    <w:tmpl w:val="51DCEA22"/>
    <w:lvl w:ilvl="0" w:tplc="4A08A98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276927ED"/>
    <w:multiLevelType w:val="hybridMultilevel"/>
    <w:tmpl w:val="F54C1102"/>
    <w:lvl w:ilvl="0" w:tplc="04090015">
      <w:start w:val="1"/>
      <w:numFmt w:val="upp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99D14B3"/>
    <w:multiLevelType w:val="hybridMultilevel"/>
    <w:tmpl w:val="9CCCAD5C"/>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AEC64D4"/>
    <w:multiLevelType w:val="hybridMultilevel"/>
    <w:tmpl w:val="D910CBCE"/>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00596F"/>
    <w:multiLevelType w:val="hybridMultilevel"/>
    <w:tmpl w:val="65340990"/>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0711587"/>
    <w:multiLevelType w:val="hybridMultilevel"/>
    <w:tmpl w:val="2DEE66E2"/>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0848D8"/>
    <w:multiLevelType w:val="hybridMultilevel"/>
    <w:tmpl w:val="776E2C90"/>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B65BE9"/>
    <w:multiLevelType w:val="hybridMultilevel"/>
    <w:tmpl w:val="A3B62F38"/>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02368A"/>
    <w:multiLevelType w:val="hybridMultilevel"/>
    <w:tmpl w:val="9AF8859E"/>
    <w:lvl w:ilvl="0" w:tplc="47B6A5B4">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8">
    <w:nsid w:val="3E354A53"/>
    <w:multiLevelType w:val="hybridMultilevel"/>
    <w:tmpl w:val="4404CF5C"/>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1214D86"/>
    <w:multiLevelType w:val="hybridMultilevel"/>
    <w:tmpl w:val="9C9EEDE8"/>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1C608B9"/>
    <w:multiLevelType w:val="hybridMultilevel"/>
    <w:tmpl w:val="8F0C6066"/>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E2E1374"/>
    <w:multiLevelType w:val="hybridMultilevel"/>
    <w:tmpl w:val="C208412E"/>
    <w:lvl w:ilvl="0" w:tplc="C3900C2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1E5DD8"/>
    <w:multiLevelType w:val="hybridMultilevel"/>
    <w:tmpl w:val="E99ED566"/>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EE7B7A"/>
    <w:multiLevelType w:val="hybridMultilevel"/>
    <w:tmpl w:val="AA26F98E"/>
    <w:lvl w:ilvl="0" w:tplc="04090015">
      <w:start w:val="1"/>
      <w:numFmt w:val="upp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65701D8"/>
    <w:multiLevelType w:val="hybridMultilevel"/>
    <w:tmpl w:val="DDD610D8"/>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68E608F"/>
    <w:multiLevelType w:val="hybridMultilevel"/>
    <w:tmpl w:val="3DD80A3E"/>
    <w:lvl w:ilvl="0" w:tplc="4A08A98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6">
    <w:nsid w:val="574F3A72"/>
    <w:multiLevelType w:val="hybridMultilevel"/>
    <w:tmpl w:val="D722B1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8B44370"/>
    <w:multiLevelType w:val="hybridMultilevel"/>
    <w:tmpl w:val="C4FA1D40"/>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CFE416F"/>
    <w:multiLevelType w:val="hybridMultilevel"/>
    <w:tmpl w:val="037ACDFA"/>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E3E3923"/>
    <w:multiLevelType w:val="hybridMultilevel"/>
    <w:tmpl w:val="2AEE46F2"/>
    <w:lvl w:ilvl="0" w:tplc="F7D8A0B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F7E264B"/>
    <w:multiLevelType w:val="hybridMultilevel"/>
    <w:tmpl w:val="983A96CE"/>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6B21ACA"/>
    <w:multiLevelType w:val="hybridMultilevel"/>
    <w:tmpl w:val="CE4E31D8"/>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7FC0813"/>
    <w:multiLevelType w:val="hybridMultilevel"/>
    <w:tmpl w:val="E2FC7944"/>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DA05B53"/>
    <w:multiLevelType w:val="hybridMultilevel"/>
    <w:tmpl w:val="90826D36"/>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4">
    <w:nsid w:val="711A3418"/>
    <w:multiLevelType w:val="hybridMultilevel"/>
    <w:tmpl w:val="51DCEA22"/>
    <w:lvl w:ilvl="0" w:tplc="4A08A98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5">
    <w:nsid w:val="755336CA"/>
    <w:multiLevelType w:val="hybridMultilevel"/>
    <w:tmpl w:val="4F8403BA"/>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BB22985"/>
    <w:multiLevelType w:val="hybridMultilevel"/>
    <w:tmpl w:val="27DC92C4"/>
    <w:lvl w:ilvl="0" w:tplc="AC98E7A8">
      <w:start w:val="1"/>
      <w:numFmt w:val="upperLetter"/>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7"/>
  </w:num>
  <w:num w:numId="3">
    <w:abstractNumId w:val="34"/>
  </w:num>
  <w:num w:numId="4">
    <w:abstractNumId w:val="25"/>
  </w:num>
  <w:num w:numId="5">
    <w:abstractNumId w:val="33"/>
  </w:num>
  <w:num w:numId="6">
    <w:abstractNumId w:val="21"/>
  </w:num>
  <w:num w:numId="7">
    <w:abstractNumId w:val="9"/>
  </w:num>
  <w:num w:numId="8">
    <w:abstractNumId w:val="24"/>
  </w:num>
  <w:num w:numId="9">
    <w:abstractNumId w:val="4"/>
  </w:num>
  <w:num w:numId="10">
    <w:abstractNumId w:val="23"/>
  </w:num>
  <w:num w:numId="11">
    <w:abstractNumId w:val="1"/>
  </w:num>
  <w:num w:numId="12">
    <w:abstractNumId w:val="2"/>
  </w:num>
  <w:num w:numId="13">
    <w:abstractNumId w:val="10"/>
  </w:num>
  <w:num w:numId="14">
    <w:abstractNumId w:val="5"/>
  </w:num>
  <w:num w:numId="15">
    <w:abstractNumId w:val="22"/>
  </w:num>
  <w:num w:numId="16">
    <w:abstractNumId w:val="6"/>
  </w:num>
  <w:num w:numId="17">
    <w:abstractNumId w:val="36"/>
  </w:num>
  <w:num w:numId="18">
    <w:abstractNumId w:val="18"/>
  </w:num>
  <w:num w:numId="19">
    <w:abstractNumId w:val="14"/>
  </w:num>
  <w:num w:numId="20">
    <w:abstractNumId w:val="8"/>
  </w:num>
  <w:num w:numId="21">
    <w:abstractNumId w:val="16"/>
  </w:num>
  <w:num w:numId="22">
    <w:abstractNumId w:val="15"/>
  </w:num>
  <w:num w:numId="23">
    <w:abstractNumId w:val="20"/>
  </w:num>
  <w:num w:numId="24">
    <w:abstractNumId w:val="27"/>
  </w:num>
  <w:num w:numId="25">
    <w:abstractNumId w:val="11"/>
  </w:num>
  <w:num w:numId="26">
    <w:abstractNumId w:val="31"/>
  </w:num>
  <w:num w:numId="27">
    <w:abstractNumId w:val="13"/>
  </w:num>
  <w:num w:numId="28">
    <w:abstractNumId w:val="19"/>
  </w:num>
  <w:num w:numId="29">
    <w:abstractNumId w:val="12"/>
  </w:num>
  <w:num w:numId="30">
    <w:abstractNumId w:val="7"/>
  </w:num>
  <w:num w:numId="31">
    <w:abstractNumId w:val="35"/>
  </w:num>
  <w:num w:numId="32">
    <w:abstractNumId w:val="30"/>
  </w:num>
  <w:num w:numId="33">
    <w:abstractNumId w:val="3"/>
  </w:num>
  <w:num w:numId="34">
    <w:abstractNumId w:val="28"/>
  </w:num>
  <w:num w:numId="35">
    <w:abstractNumId w:val="32"/>
  </w:num>
  <w:num w:numId="36">
    <w:abstractNumId w:val="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D2B"/>
    <w:rsid w:val="0001519E"/>
    <w:rsid w:val="00023E7D"/>
    <w:rsid w:val="000308E9"/>
    <w:rsid w:val="00032ECD"/>
    <w:rsid w:val="00050AB2"/>
    <w:rsid w:val="000566D4"/>
    <w:rsid w:val="00063885"/>
    <w:rsid w:val="000803DB"/>
    <w:rsid w:val="000A74A2"/>
    <w:rsid w:val="000F6DBD"/>
    <w:rsid w:val="00122360"/>
    <w:rsid w:val="00190D52"/>
    <w:rsid w:val="001940B2"/>
    <w:rsid w:val="001C09D0"/>
    <w:rsid w:val="001C189C"/>
    <w:rsid w:val="001C27E3"/>
    <w:rsid w:val="00262B45"/>
    <w:rsid w:val="002A7613"/>
    <w:rsid w:val="002E3605"/>
    <w:rsid w:val="002F0EB7"/>
    <w:rsid w:val="002F10A7"/>
    <w:rsid w:val="0030270C"/>
    <w:rsid w:val="00312741"/>
    <w:rsid w:val="00314440"/>
    <w:rsid w:val="0034626C"/>
    <w:rsid w:val="00347A82"/>
    <w:rsid w:val="00362C8A"/>
    <w:rsid w:val="00366B49"/>
    <w:rsid w:val="00376B7E"/>
    <w:rsid w:val="003C71FB"/>
    <w:rsid w:val="00425167"/>
    <w:rsid w:val="00427242"/>
    <w:rsid w:val="00427F07"/>
    <w:rsid w:val="004333E3"/>
    <w:rsid w:val="00434143"/>
    <w:rsid w:val="00494B03"/>
    <w:rsid w:val="00502AC5"/>
    <w:rsid w:val="00512E01"/>
    <w:rsid w:val="005171BA"/>
    <w:rsid w:val="005177F2"/>
    <w:rsid w:val="00524C14"/>
    <w:rsid w:val="00526804"/>
    <w:rsid w:val="00526E23"/>
    <w:rsid w:val="005342E2"/>
    <w:rsid w:val="00543A9C"/>
    <w:rsid w:val="00553FAF"/>
    <w:rsid w:val="005676DE"/>
    <w:rsid w:val="00576ACC"/>
    <w:rsid w:val="0059622C"/>
    <w:rsid w:val="005A641B"/>
    <w:rsid w:val="005D21A5"/>
    <w:rsid w:val="00607A79"/>
    <w:rsid w:val="00632755"/>
    <w:rsid w:val="0064725C"/>
    <w:rsid w:val="00670596"/>
    <w:rsid w:val="006B5072"/>
    <w:rsid w:val="006D0FF1"/>
    <w:rsid w:val="006F0B03"/>
    <w:rsid w:val="007561AF"/>
    <w:rsid w:val="007608F4"/>
    <w:rsid w:val="0076240B"/>
    <w:rsid w:val="00782D2B"/>
    <w:rsid w:val="00793438"/>
    <w:rsid w:val="007B411D"/>
    <w:rsid w:val="007B4424"/>
    <w:rsid w:val="007C5A0A"/>
    <w:rsid w:val="007E46AF"/>
    <w:rsid w:val="008643C2"/>
    <w:rsid w:val="008820D5"/>
    <w:rsid w:val="0088751E"/>
    <w:rsid w:val="008A60CC"/>
    <w:rsid w:val="008C470D"/>
    <w:rsid w:val="008D7D25"/>
    <w:rsid w:val="008F315C"/>
    <w:rsid w:val="00925C26"/>
    <w:rsid w:val="00932940"/>
    <w:rsid w:val="00981D6C"/>
    <w:rsid w:val="009C0C07"/>
    <w:rsid w:val="009C5789"/>
    <w:rsid w:val="009E6625"/>
    <w:rsid w:val="00A1077F"/>
    <w:rsid w:val="00A40E12"/>
    <w:rsid w:val="00A42550"/>
    <w:rsid w:val="00A5077C"/>
    <w:rsid w:val="00A5494B"/>
    <w:rsid w:val="00A56C0C"/>
    <w:rsid w:val="00A7095D"/>
    <w:rsid w:val="00A83DC5"/>
    <w:rsid w:val="00A921DC"/>
    <w:rsid w:val="00AB216B"/>
    <w:rsid w:val="00AE7EF0"/>
    <w:rsid w:val="00B05076"/>
    <w:rsid w:val="00B415CF"/>
    <w:rsid w:val="00B72FD0"/>
    <w:rsid w:val="00BA02B8"/>
    <w:rsid w:val="00BA2659"/>
    <w:rsid w:val="00BB4667"/>
    <w:rsid w:val="00BC7917"/>
    <w:rsid w:val="00BF3D73"/>
    <w:rsid w:val="00C1795F"/>
    <w:rsid w:val="00C26D3E"/>
    <w:rsid w:val="00C46C19"/>
    <w:rsid w:val="00C926A0"/>
    <w:rsid w:val="00C94E59"/>
    <w:rsid w:val="00C97CD6"/>
    <w:rsid w:val="00CA7DA5"/>
    <w:rsid w:val="00CB3363"/>
    <w:rsid w:val="00CC66C3"/>
    <w:rsid w:val="00CD645F"/>
    <w:rsid w:val="00CD69A4"/>
    <w:rsid w:val="00CD7E0F"/>
    <w:rsid w:val="00D210AD"/>
    <w:rsid w:val="00D25120"/>
    <w:rsid w:val="00D50198"/>
    <w:rsid w:val="00D50B43"/>
    <w:rsid w:val="00D71FF1"/>
    <w:rsid w:val="00D737BF"/>
    <w:rsid w:val="00D77F2E"/>
    <w:rsid w:val="00D80441"/>
    <w:rsid w:val="00DC145F"/>
    <w:rsid w:val="00E24159"/>
    <w:rsid w:val="00E3533A"/>
    <w:rsid w:val="00E5205D"/>
    <w:rsid w:val="00E9607E"/>
    <w:rsid w:val="00EA3722"/>
    <w:rsid w:val="00EB54E3"/>
    <w:rsid w:val="00EE0139"/>
    <w:rsid w:val="00F61FCA"/>
    <w:rsid w:val="00F77CF2"/>
    <w:rsid w:val="00F83DB7"/>
    <w:rsid w:val="00FA7CDD"/>
    <w:rsid w:val="00FC1499"/>
    <w:rsid w:val="00FE4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35A3FA-25DB-4ECA-B73E-5C458714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E23"/>
    <w:pPr>
      <w:widowControl w:val="0"/>
      <w:jc w:val="both"/>
    </w:pPr>
    <w:rPr>
      <w:kern w:val="2"/>
      <w:sz w:val="21"/>
      <w:szCs w:val="22"/>
    </w:rPr>
  </w:style>
  <w:style w:type="paragraph" w:styleId="1">
    <w:name w:val="heading 1"/>
    <w:basedOn w:val="a"/>
    <w:next w:val="a"/>
    <w:link w:val="1Char"/>
    <w:qFormat/>
    <w:locked/>
    <w:rsid w:val="0064725C"/>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locked/>
    <w:rsid w:val="0064725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82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82D2B"/>
    <w:rPr>
      <w:rFonts w:cs="Times New Roman"/>
      <w:sz w:val="18"/>
      <w:szCs w:val="18"/>
    </w:rPr>
  </w:style>
  <w:style w:type="paragraph" w:styleId="a4">
    <w:name w:val="footer"/>
    <w:basedOn w:val="a"/>
    <w:link w:val="Char0"/>
    <w:uiPriority w:val="99"/>
    <w:semiHidden/>
    <w:rsid w:val="00782D2B"/>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82D2B"/>
    <w:rPr>
      <w:rFonts w:cs="Times New Roman"/>
      <w:sz w:val="18"/>
      <w:szCs w:val="18"/>
    </w:rPr>
  </w:style>
  <w:style w:type="paragraph" w:styleId="a5">
    <w:name w:val="List Paragraph"/>
    <w:basedOn w:val="a"/>
    <w:uiPriority w:val="99"/>
    <w:qFormat/>
    <w:rsid w:val="00782D2B"/>
    <w:pPr>
      <w:ind w:firstLineChars="200" w:firstLine="420"/>
    </w:pPr>
  </w:style>
  <w:style w:type="table" w:styleId="a6">
    <w:name w:val="Table Grid"/>
    <w:basedOn w:val="a1"/>
    <w:locked/>
    <w:rsid w:val="00A42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Char1"/>
    <w:uiPriority w:val="99"/>
    <w:semiHidden/>
    <w:unhideWhenUsed/>
    <w:rsid w:val="00F77CF2"/>
    <w:pPr>
      <w:ind w:leftChars="2500" w:left="100"/>
    </w:pPr>
  </w:style>
  <w:style w:type="character" w:customStyle="1" w:styleId="Char1">
    <w:name w:val="日期 Char"/>
    <w:basedOn w:val="a0"/>
    <w:link w:val="a7"/>
    <w:uiPriority w:val="99"/>
    <w:semiHidden/>
    <w:rsid w:val="00F77CF2"/>
    <w:rPr>
      <w:kern w:val="2"/>
      <w:sz w:val="21"/>
      <w:szCs w:val="22"/>
    </w:rPr>
  </w:style>
  <w:style w:type="character" w:customStyle="1" w:styleId="1Char">
    <w:name w:val="标题 1 Char"/>
    <w:basedOn w:val="a0"/>
    <w:link w:val="1"/>
    <w:rsid w:val="0064725C"/>
    <w:rPr>
      <w:b/>
      <w:bCs/>
      <w:kern w:val="44"/>
      <w:sz w:val="44"/>
      <w:szCs w:val="44"/>
    </w:rPr>
  </w:style>
  <w:style w:type="character" w:customStyle="1" w:styleId="2Char">
    <w:name w:val="标题 2 Char"/>
    <w:basedOn w:val="a0"/>
    <w:link w:val="2"/>
    <w:rsid w:val="0064725C"/>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01254-58AE-4B7E-89DF-CA8BAFE9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84</Pages>
  <Words>3067</Words>
  <Characters>17484</Characters>
  <Application>Microsoft Office Word</Application>
  <DocSecurity>0</DocSecurity>
  <Lines>145</Lines>
  <Paragraphs>41</Paragraphs>
  <ScaleCrop>false</ScaleCrop>
  <Company/>
  <LinksUpToDate>false</LinksUpToDate>
  <CharactersWithSpaces>20510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lenovo</cp:lastModifiedBy>
  <cp:revision>20</cp:revision>
  <dcterms:created xsi:type="dcterms:W3CDTF">2015-03-26T01:35:00Z</dcterms:created>
  <dcterms:modified xsi:type="dcterms:W3CDTF">2015-04-02T05:59:00Z</dcterms:modified>
</cp:coreProperties>
</file>